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9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47"/>
        <w:gridCol w:w="246"/>
        <w:gridCol w:w="561"/>
        <w:gridCol w:w="1276"/>
        <w:gridCol w:w="709"/>
        <w:gridCol w:w="1275"/>
        <w:gridCol w:w="1134"/>
      </w:tblGrid>
      <w:tr w:rsidR="00514349" w:rsidRPr="00F55D27" w14:paraId="1500195D" w14:textId="77777777" w:rsidTr="00514349">
        <w:trPr>
          <w:trHeight w:val="136"/>
        </w:trPr>
        <w:tc>
          <w:tcPr>
            <w:tcW w:w="4433" w:type="dxa"/>
            <w:gridSpan w:val="2"/>
          </w:tcPr>
          <w:p w14:paraId="4BCACC24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Başvuranın Adı-</w:t>
            </w:r>
            <w:r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201" w:type="dxa"/>
            <w:gridSpan w:val="6"/>
          </w:tcPr>
          <w:p w14:paraId="3E065BE4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514349" w:rsidRPr="00F55D27" w14:paraId="0324055B" w14:textId="77777777" w:rsidTr="00514349">
        <w:trPr>
          <w:trHeight w:val="70"/>
        </w:trPr>
        <w:tc>
          <w:tcPr>
            <w:tcW w:w="4433" w:type="dxa"/>
            <w:gridSpan w:val="2"/>
          </w:tcPr>
          <w:p w14:paraId="3FD9CEF7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201" w:type="dxa"/>
            <w:gridSpan w:val="6"/>
          </w:tcPr>
          <w:p w14:paraId="21E5ACD4" w14:textId="77777777" w:rsidR="00514349" w:rsidRPr="0018009C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514349" w:rsidRPr="00F55D27" w14:paraId="4ED006B0" w14:textId="77777777" w:rsidTr="00514349">
        <w:trPr>
          <w:trHeight w:val="401"/>
        </w:trPr>
        <w:tc>
          <w:tcPr>
            <w:tcW w:w="4433" w:type="dxa"/>
            <w:gridSpan w:val="2"/>
          </w:tcPr>
          <w:p w14:paraId="17EE1A5A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201" w:type="dxa"/>
            <w:gridSpan w:val="6"/>
          </w:tcPr>
          <w:p w14:paraId="24759B35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szCs w:val="24"/>
              </w:rPr>
            </w:pPr>
          </w:p>
        </w:tc>
      </w:tr>
      <w:tr w:rsidR="00514349" w:rsidRPr="00F55D27" w14:paraId="4033598D" w14:textId="77777777" w:rsidTr="00514349">
        <w:trPr>
          <w:trHeight w:val="401"/>
        </w:trPr>
        <w:tc>
          <w:tcPr>
            <w:tcW w:w="4433" w:type="dxa"/>
            <w:gridSpan w:val="2"/>
          </w:tcPr>
          <w:p w14:paraId="1D9D5DE3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201" w:type="dxa"/>
            <w:gridSpan w:val="6"/>
          </w:tcPr>
          <w:p w14:paraId="3927A009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514349" w:rsidRPr="00F55D27" w14:paraId="1BD2AC96" w14:textId="77777777" w:rsidTr="00514349">
        <w:trPr>
          <w:trHeight w:val="401"/>
        </w:trPr>
        <w:tc>
          <w:tcPr>
            <w:tcW w:w="4433" w:type="dxa"/>
            <w:gridSpan w:val="2"/>
          </w:tcPr>
          <w:p w14:paraId="0CFF5FBA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201" w:type="dxa"/>
            <w:gridSpan w:val="6"/>
          </w:tcPr>
          <w:p w14:paraId="3C080C75" w14:textId="77777777" w:rsidR="00514349" w:rsidRPr="00F55D27" w:rsidRDefault="00514349" w:rsidP="00514349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17336B" w:rsidRPr="00F55D27" w14:paraId="79C147AD" w14:textId="77777777" w:rsidTr="00514349">
        <w:trPr>
          <w:trHeight w:val="401"/>
        </w:trPr>
        <w:tc>
          <w:tcPr>
            <w:tcW w:w="4433" w:type="dxa"/>
            <w:gridSpan w:val="2"/>
          </w:tcPr>
          <w:p w14:paraId="51F2F31C" w14:textId="17B51EF8" w:rsidR="0017336B" w:rsidRDefault="0017336B" w:rsidP="0017336B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</w:t>
            </w:r>
            <w:r w:rsidR="00355D44">
              <w:rPr>
                <w:b w:val="0"/>
                <w:i w:val="0"/>
                <w:szCs w:val="24"/>
              </w:rPr>
              <w:t>ın</w:t>
            </w:r>
            <w:r>
              <w:rPr>
                <w:b w:val="0"/>
                <w:i w:val="0"/>
                <w:szCs w:val="24"/>
              </w:rPr>
              <w:t xml:space="preserve"> Tarihi ve Numarası </w:t>
            </w:r>
          </w:p>
        </w:tc>
        <w:tc>
          <w:tcPr>
            <w:tcW w:w="5201" w:type="dxa"/>
            <w:gridSpan w:val="6"/>
          </w:tcPr>
          <w:p w14:paraId="7065502A" w14:textId="77777777" w:rsidR="0017336B" w:rsidRPr="00F55D27" w:rsidRDefault="0017336B" w:rsidP="0017336B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17336B" w:rsidRPr="00F55D27" w14:paraId="694AEFE1" w14:textId="77777777" w:rsidTr="000B6201">
        <w:trPr>
          <w:trHeight w:val="611"/>
        </w:trPr>
        <w:tc>
          <w:tcPr>
            <w:tcW w:w="9634" w:type="dxa"/>
            <w:gridSpan w:val="8"/>
          </w:tcPr>
          <w:p w14:paraId="7C33C64A" w14:textId="77777777" w:rsidR="0017336B" w:rsidRPr="00F6257D" w:rsidRDefault="0017336B" w:rsidP="0017336B">
            <w:pPr>
              <w:pStyle w:val="GvdeMetniGirintisi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17336B" w:rsidRPr="00F55D27" w14:paraId="360FBA17" w14:textId="77777777" w:rsidTr="00514349">
        <w:trPr>
          <w:trHeight w:val="735"/>
        </w:trPr>
        <w:tc>
          <w:tcPr>
            <w:tcW w:w="9634" w:type="dxa"/>
            <w:gridSpan w:val="8"/>
            <w:vAlign w:val="center"/>
          </w:tcPr>
          <w:p w14:paraId="7AE17343" w14:textId="77777777" w:rsidR="0017336B" w:rsidRPr="00F6257D" w:rsidRDefault="0017336B" w:rsidP="0017336B">
            <w:pPr>
              <w:pStyle w:val="GvdeMetniGirintisi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 Bilimleri Temel Alanı için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Koşullar:</w:t>
            </w:r>
          </w:p>
        </w:tc>
      </w:tr>
      <w:tr w:rsidR="0017336B" w:rsidRPr="00F55D27" w14:paraId="31F16C2D" w14:textId="77777777" w:rsidTr="004A4BF9">
        <w:trPr>
          <w:trHeight w:val="1670"/>
        </w:trPr>
        <w:tc>
          <w:tcPr>
            <w:tcW w:w="3686" w:type="dxa"/>
            <w:vAlign w:val="center"/>
          </w:tcPr>
          <w:p w14:paraId="1462DBCD" w14:textId="77777777" w:rsidR="0017336B" w:rsidRPr="0085471E" w:rsidRDefault="0017336B" w:rsidP="0017336B">
            <w:pPr>
              <w:pStyle w:val="Balk3"/>
              <w:spacing w:before="120" w:after="120"/>
              <w:ind w:firstLine="0"/>
              <w:rPr>
                <w:b w:val="0"/>
                <w:i w:val="0"/>
                <w:iCs/>
                <w:szCs w:val="24"/>
              </w:rPr>
            </w:pPr>
            <w:r w:rsidRPr="009A6B75">
              <w:rPr>
                <w:b w:val="0"/>
                <w:i w:val="0"/>
                <w:iCs/>
                <w:szCs w:val="24"/>
              </w:rPr>
              <w:t>SCI, SCI-</w:t>
            </w:r>
            <w:proofErr w:type="spellStart"/>
            <w:r w:rsidRPr="009A6B75">
              <w:rPr>
                <w:b w:val="0"/>
                <w:i w:val="0"/>
                <w:iCs/>
                <w:szCs w:val="24"/>
              </w:rPr>
              <w:t>Expanded</w:t>
            </w:r>
            <w:proofErr w:type="spellEnd"/>
            <w:r w:rsidRPr="009A6B75">
              <w:rPr>
                <w:b w:val="0"/>
                <w:i w:val="0"/>
                <w:iCs/>
                <w:szCs w:val="24"/>
              </w:rPr>
              <w:t>, SSCI, AHCI veya eğitimle ilgili uluslararası alan endeksleri</w:t>
            </w:r>
            <w:r>
              <w:rPr>
                <w:b w:val="0"/>
                <w:i w:val="0"/>
                <w:iCs/>
                <w:szCs w:val="24"/>
              </w:rPr>
              <w:t xml:space="preserve"> </w:t>
            </w:r>
            <w:r w:rsidRPr="009A6B75">
              <w:rPr>
                <w:b w:val="0"/>
                <w:i w:val="0"/>
                <w:iCs/>
                <w:szCs w:val="24"/>
              </w:rPr>
              <w:t>(Üniversitelerarası Kurul tarafından Eğitim Bilimleri Temel Alanı için alan indeksi olarak belirlenen indekslerdir) kapsamındaki hakemli dergilerde tek yazarlı en az bir tane özgün makale;</w:t>
            </w:r>
          </w:p>
        </w:tc>
        <w:tc>
          <w:tcPr>
            <w:tcW w:w="993" w:type="dxa"/>
            <w:gridSpan w:val="2"/>
            <w:vAlign w:val="center"/>
          </w:tcPr>
          <w:p w14:paraId="2F96F9FA" w14:textId="77777777" w:rsidR="0017336B" w:rsidRPr="00D178AB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Özgün Makale Sayısı:</w:t>
            </w:r>
          </w:p>
        </w:tc>
        <w:tc>
          <w:tcPr>
            <w:tcW w:w="561" w:type="dxa"/>
            <w:vAlign w:val="center"/>
          </w:tcPr>
          <w:p w14:paraId="4E00AFA1" w14:textId="77777777" w:rsidR="0017336B" w:rsidRPr="00D178AB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5E9C17" w14:textId="77777777" w:rsidR="0017336B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A1-A16 Puanı:</w:t>
            </w:r>
          </w:p>
          <w:p w14:paraId="4796E7B6" w14:textId="77777777" w:rsidR="0017336B" w:rsidRPr="00D178AB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125 Puan)</w:t>
            </w:r>
          </w:p>
        </w:tc>
        <w:tc>
          <w:tcPr>
            <w:tcW w:w="709" w:type="dxa"/>
            <w:vAlign w:val="center"/>
          </w:tcPr>
          <w:p w14:paraId="0344044B" w14:textId="09A32886" w:rsidR="0017336B" w:rsidRPr="00F6257D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65562F" w14:textId="77777777" w:rsidR="0017336B" w:rsidRDefault="0017336B" w:rsidP="0017336B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Genel Toplam:</w:t>
            </w:r>
          </w:p>
          <w:p w14:paraId="41A837F8" w14:textId="77777777" w:rsidR="0017336B" w:rsidRPr="000B30D9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30D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(En az 250 Puan)</w:t>
            </w:r>
          </w:p>
        </w:tc>
        <w:tc>
          <w:tcPr>
            <w:tcW w:w="1134" w:type="dxa"/>
            <w:vAlign w:val="center"/>
          </w:tcPr>
          <w:p w14:paraId="6D780F57" w14:textId="5B07E0F4" w:rsidR="0017336B" w:rsidRPr="00F6257D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336B" w:rsidRPr="00F55D27" w14:paraId="5DF86A8B" w14:textId="77777777" w:rsidTr="00514349">
        <w:trPr>
          <w:trHeight w:val="951"/>
        </w:trPr>
        <w:tc>
          <w:tcPr>
            <w:tcW w:w="9634" w:type="dxa"/>
            <w:gridSpan w:val="8"/>
            <w:vAlign w:val="center"/>
          </w:tcPr>
          <w:p w14:paraId="15CFBFA9" w14:textId="77777777" w:rsidR="0017336B" w:rsidRPr="001B2503" w:rsidRDefault="0017336B" w:rsidP="0017336B">
            <w:pPr>
              <w:pStyle w:val="GvdeMetniGirintisi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1B2503">
              <w:rPr>
                <w:rFonts w:ascii="Times New Roman" w:hAnsi="Times New Roman" w:cs="Times New Roman"/>
                <w:b/>
                <w:color w:val="000000"/>
              </w:rPr>
              <w:t>Eğitim Bilimleri Temel Alanı içinde yer alan Resim/Resim-İş Eğitimi ve Müzik Eğitimi Bilim Alanları için Koşullar:</w:t>
            </w:r>
          </w:p>
        </w:tc>
      </w:tr>
      <w:tr w:rsidR="0017336B" w:rsidRPr="00F55D27" w14:paraId="0209C203" w14:textId="77777777" w:rsidTr="004A4BF9">
        <w:trPr>
          <w:trHeight w:val="1670"/>
        </w:trPr>
        <w:tc>
          <w:tcPr>
            <w:tcW w:w="3686" w:type="dxa"/>
            <w:vAlign w:val="center"/>
          </w:tcPr>
          <w:p w14:paraId="1E1C4086" w14:textId="77777777" w:rsidR="0017336B" w:rsidRPr="001B2503" w:rsidRDefault="0017336B" w:rsidP="0017336B">
            <w:pPr>
              <w:pStyle w:val="GvdeMetniGirintisi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A1-A16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ve K1-K9 </w:t>
            </w:r>
            <w:r w:rsidRPr="001B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Puanı:</w:t>
            </w:r>
          </w:p>
          <w:p w14:paraId="3CE408FB" w14:textId="77777777" w:rsidR="0017336B" w:rsidRPr="00E04A46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4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125 Puan)</w:t>
            </w:r>
          </w:p>
        </w:tc>
        <w:tc>
          <w:tcPr>
            <w:tcW w:w="993" w:type="dxa"/>
            <w:gridSpan w:val="2"/>
            <w:vAlign w:val="center"/>
          </w:tcPr>
          <w:p w14:paraId="133956C9" w14:textId="77777777" w:rsidR="0017336B" w:rsidRPr="00F6257D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9C30914" w14:textId="77777777" w:rsidR="0017336B" w:rsidRDefault="0017336B" w:rsidP="0017336B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Genel Toplam:</w:t>
            </w:r>
          </w:p>
          <w:p w14:paraId="6A40169C" w14:textId="77777777" w:rsidR="0017336B" w:rsidRPr="00E04A46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4A4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(En az 250 Puan)</w:t>
            </w:r>
          </w:p>
        </w:tc>
        <w:tc>
          <w:tcPr>
            <w:tcW w:w="3118" w:type="dxa"/>
            <w:gridSpan w:val="3"/>
            <w:vAlign w:val="center"/>
          </w:tcPr>
          <w:p w14:paraId="37B0506A" w14:textId="77777777" w:rsidR="0017336B" w:rsidRPr="00F6257D" w:rsidRDefault="0017336B" w:rsidP="0017336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106BA08" w14:textId="77777777" w:rsidR="00514349" w:rsidRDefault="00514349" w:rsidP="00514349">
      <w:pPr>
        <w:tabs>
          <w:tab w:val="left" w:pos="8175"/>
        </w:tabs>
        <w:rPr>
          <w:lang w:eastAsia="tr-TR"/>
        </w:rPr>
      </w:pPr>
    </w:p>
    <w:p w14:paraId="5332A1A5" w14:textId="77777777" w:rsidR="000B6201" w:rsidRDefault="000B6201" w:rsidP="00514349">
      <w:pPr>
        <w:tabs>
          <w:tab w:val="left" w:pos="8175"/>
        </w:tabs>
        <w:rPr>
          <w:lang w:eastAsia="tr-TR"/>
        </w:rPr>
      </w:pPr>
    </w:p>
    <w:p w14:paraId="58701A5F" w14:textId="77777777" w:rsidR="000B6201" w:rsidRDefault="000B6201" w:rsidP="00514349">
      <w:pPr>
        <w:tabs>
          <w:tab w:val="left" w:pos="8175"/>
        </w:tabs>
        <w:rPr>
          <w:lang w:eastAsia="tr-TR"/>
        </w:rPr>
      </w:pPr>
    </w:p>
    <w:p w14:paraId="5FB089C6" w14:textId="77777777" w:rsidR="000B6201" w:rsidRDefault="000B6201" w:rsidP="00514349">
      <w:pPr>
        <w:tabs>
          <w:tab w:val="left" w:pos="8175"/>
        </w:tabs>
        <w:rPr>
          <w:lang w:eastAsia="tr-TR"/>
        </w:rPr>
      </w:pPr>
    </w:p>
    <w:p w14:paraId="12A253EA" w14:textId="77777777" w:rsidR="000B6201" w:rsidRDefault="000B6201" w:rsidP="00514349">
      <w:pPr>
        <w:tabs>
          <w:tab w:val="left" w:pos="8175"/>
        </w:tabs>
        <w:rPr>
          <w:lang w:eastAsia="tr-TR"/>
        </w:rPr>
      </w:pPr>
    </w:p>
    <w:p w14:paraId="7879E975" w14:textId="77777777" w:rsidR="000B6201" w:rsidRPr="00514349" w:rsidRDefault="000B6201" w:rsidP="00514349">
      <w:pPr>
        <w:tabs>
          <w:tab w:val="left" w:pos="8175"/>
        </w:tabs>
        <w:rPr>
          <w:lang w:eastAsia="tr-TR"/>
        </w:rPr>
      </w:pPr>
    </w:p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="-181" w:tblpY="-56"/>
        <w:tblW w:w="9606" w:type="dxa"/>
        <w:tblLook w:val="04A0" w:firstRow="1" w:lastRow="0" w:firstColumn="1" w:lastColumn="0" w:noHBand="0" w:noVBand="1"/>
      </w:tblPr>
      <w:tblGrid>
        <w:gridCol w:w="1919"/>
        <w:gridCol w:w="7687"/>
      </w:tblGrid>
      <w:tr w:rsidR="008D4D53" w:rsidRPr="00F55D27" w14:paraId="6511172D" w14:textId="77777777" w:rsidTr="000B6201">
        <w:trPr>
          <w:trHeight w:val="558"/>
        </w:trPr>
        <w:tc>
          <w:tcPr>
            <w:tcW w:w="9606" w:type="dxa"/>
            <w:gridSpan w:val="2"/>
            <w:vAlign w:val="center"/>
          </w:tcPr>
          <w:p w14:paraId="128A7758" w14:textId="6F578E5A" w:rsidR="008D4D53" w:rsidRPr="000B30D9" w:rsidRDefault="00230B4F" w:rsidP="000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AKADEMİK BAŞVURU ÖN DEĞERLENDİRME KOMİSYON </w:t>
            </w:r>
            <w:r w:rsidR="008D4D53" w:rsidRPr="000B30D9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  <w:r w:rsidR="008D4D53" w:rsidRPr="000B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4D53" w:rsidRPr="00F55D27" w14:paraId="67DF3C49" w14:textId="77777777" w:rsidTr="000B6201">
        <w:trPr>
          <w:trHeight w:val="1551"/>
        </w:trPr>
        <w:tc>
          <w:tcPr>
            <w:tcW w:w="1919" w:type="dxa"/>
          </w:tcPr>
          <w:p w14:paraId="5BB2F9A1" w14:textId="77777777" w:rsidR="008D4D53" w:rsidRDefault="008D4D53" w:rsidP="000B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7EFC" w14:textId="77777777" w:rsidR="008D4D53" w:rsidRDefault="008D4D53" w:rsidP="000B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78028" w14:textId="77777777" w:rsidR="008D4D53" w:rsidRPr="00D01528" w:rsidRDefault="008D4D53" w:rsidP="000B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3ADC6D0D" w14:textId="77777777" w:rsidR="008D4D53" w:rsidRPr="00F55D27" w:rsidRDefault="008D4D53" w:rsidP="000B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  <w:vAlign w:val="center"/>
          </w:tcPr>
          <w:p w14:paraId="6566B8DC" w14:textId="77777777" w:rsidR="007B2E4A" w:rsidRPr="007B2E4A" w:rsidRDefault="007B2E4A" w:rsidP="000B62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250D842" w14:textId="624753CD" w:rsidR="00433BBC" w:rsidRDefault="008D4D53" w:rsidP="000B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685F6" w14:textId="0144DD13" w:rsidR="00433BBC" w:rsidRDefault="00433BBC" w:rsidP="000B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705A" w14:textId="49E1D3F5" w:rsidR="008D4D53" w:rsidRDefault="0044438F" w:rsidP="000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86594" wp14:editId="19279D30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4445</wp:posOffset>
                      </wp:positionV>
                      <wp:extent cx="219075" cy="200025"/>
                      <wp:effectExtent l="0" t="0" r="28575" b="28575"/>
                      <wp:wrapNone/>
                      <wp:docPr id="10967831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004F0" id="Dikdörtgen 1" o:spid="_x0000_s1026" style="position:absolute;margin-left:48.25pt;margin-top:.3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ECEC5" wp14:editId="42E5427A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4445</wp:posOffset>
                      </wp:positionV>
                      <wp:extent cx="219075" cy="200025"/>
                      <wp:effectExtent l="0" t="0" r="28575" b="28575"/>
                      <wp:wrapNone/>
                      <wp:docPr id="13202478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51428" id="Dikdörtgen 1" o:spid="_x0000_s1026" style="position:absolute;margin-left:190pt;margin-top:.3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433BBC" w:rsidRPr="006A4C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ağl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ktadır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.                        S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ağlamamaktadır.</w:t>
            </w:r>
          </w:p>
          <w:p w14:paraId="3550627E" w14:textId="6F31C395" w:rsidR="00433BBC" w:rsidRPr="00F55D27" w:rsidRDefault="00433BBC" w:rsidP="000B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10"/>
        <w:gridCol w:w="3012"/>
      </w:tblGrid>
      <w:tr w:rsidR="008D4D53" w:rsidRPr="00F55D27" w14:paraId="3DD0617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3766F1EC" w14:textId="77777777" w:rsidR="00514349" w:rsidRDefault="00514349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2C10" w14:textId="77777777" w:rsidR="00514349" w:rsidRDefault="00514349" w:rsidP="0051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6DCA" w14:textId="77777777" w:rsidR="00514349" w:rsidRDefault="00514349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4818" w14:textId="77777777" w:rsidR="00514349" w:rsidRDefault="00514349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31FFB" w14:textId="77777777" w:rsidR="00514349" w:rsidRDefault="00514349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231E2" w14:textId="77777777" w:rsidR="00514349" w:rsidRDefault="00514349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52A4" w14:textId="77777777" w:rsidR="000B6201" w:rsidRDefault="000B620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572F" w14:textId="3D186218" w:rsidR="000B6201" w:rsidRDefault="0017336B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419ECA" w14:textId="7805540C" w:rsidR="000B6201" w:rsidRDefault="0017336B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755078" w14:textId="77777777" w:rsidR="000B6201" w:rsidRDefault="000B620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086E" w14:textId="77777777" w:rsidR="000B6201" w:rsidRDefault="000B620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4239" w14:textId="6B7E9049" w:rsidR="008D4D53" w:rsidRPr="00F55D27" w:rsidRDefault="00E0213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D53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D53" w:rsidRPr="00F55D27" w14:paraId="476A468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7E380D7C" w14:textId="49895037" w:rsidR="008D4D53" w:rsidRPr="00F55D27" w:rsidRDefault="008618AE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D4D53" w:rsidRPr="00F55D27" w14:paraId="5A987AE4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5320AC3E" w14:textId="77777777" w:rsidR="008D4D53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</w:t>
            </w: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277CA263" w14:textId="77777777" w:rsidR="008D4D53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7DF6" w14:textId="77777777" w:rsidR="008D4D53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49F0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E19952A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26AF5CAA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3010" w:type="dxa"/>
            <w:vAlign w:val="center"/>
          </w:tcPr>
          <w:p w14:paraId="3082A573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1F11EF64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8D4D53" w:rsidRPr="00F55D27" w14:paraId="2E7A143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45968E3A" w14:textId="77777777" w:rsidR="008618AE" w:rsidRDefault="008618AE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  <w:p w14:paraId="6483ADD4" w14:textId="45EA38EC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10" w:type="dxa"/>
            <w:vAlign w:val="center"/>
          </w:tcPr>
          <w:p w14:paraId="2AB07B4E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2C83ADF7" w14:textId="5ADB4EAB" w:rsidR="008618AE" w:rsidRDefault="008618AE" w:rsidP="0086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6EB5DCC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D4D53" w:rsidRPr="00F55D27" w14:paraId="4CB7A9D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1C65F878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0EF9C473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1EF233BD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479D39A" w14:textId="77777777" w:rsidTr="008D4D53">
        <w:trPr>
          <w:trHeight w:val="71"/>
        </w:trPr>
        <w:tc>
          <w:tcPr>
            <w:tcW w:w="3009" w:type="dxa"/>
            <w:vAlign w:val="center"/>
          </w:tcPr>
          <w:p w14:paraId="3CFB37DB" w14:textId="77777777" w:rsidR="008D4D53" w:rsidRDefault="008D4D53" w:rsidP="008D4D53">
            <w:pPr>
              <w:jc w:val="center"/>
            </w:pPr>
          </w:p>
        </w:tc>
        <w:tc>
          <w:tcPr>
            <w:tcW w:w="3010" w:type="dxa"/>
            <w:vAlign w:val="center"/>
          </w:tcPr>
          <w:p w14:paraId="0C9AA07B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230B52F2" w14:textId="77777777" w:rsidR="008D4D53" w:rsidRDefault="008D4D53" w:rsidP="008D4D53">
            <w:pPr>
              <w:jc w:val="center"/>
            </w:pPr>
          </w:p>
        </w:tc>
      </w:tr>
    </w:tbl>
    <w:p w14:paraId="5F5E2531" w14:textId="77777777" w:rsidR="00D5679D" w:rsidRPr="00F55D27" w:rsidRDefault="00D5679D" w:rsidP="008D4D53">
      <w:pPr>
        <w:rPr>
          <w:rFonts w:ascii="Times New Roman" w:hAnsi="Times New Roman" w:cs="Times New Roman"/>
          <w:sz w:val="24"/>
          <w:szCs w:val="24"/>
        </w:rPr>
      </w:pPr>
    </w:p>
    <w:sectPr w:rsidR="00D5679D" w:rsidRPr="00F55D27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F20E" w14:textId="77777777" w:rsidR="00071B48" w:rsidRDefault="00071B48" w:rsidP="00BE694D">
      <w:pPr>
        <w:spacing w:after="0" w:line="240" w:lineRule="auto"/>
      </w:pPr>
      <w:r>
        <w:separator/>
      </w:r>
    </w:p>
  </w:endnote>
  <w:endnote w:type="continuationSeparator" w:id="0">
    <w:p w14:paraId="569DD0F1" w14:textId="77777777" w:rsidR="00071B48" w:rsidRDefault="00071B48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245489"/>
      <w:docPartObj>
        <w:docPartGallery w:val="Page Numbers (Bottom of Page)"/>
        <w:docPartUnique/>
      </w:docPartObj>
    </w:sdtPr>
    <w:sdtContent>
      <w:p w14:paraId="12B5D9A2" w14:textId="6B90839C" w:rsidR="00BE694D" w:rsidRPr="00BE694D" w:rsidRDefault="00BE694D" w:rsidP="00BE694D">
        <w:pPr>
          <w:pStyle w:val="AltBilgi"/>
          <w:rPr>
            <w:sz w:val="20"/>
            <w:szCs w:val="20"/>
          </w:rPr>
        </w:pPr>
        <w:r w:rsidRPr="00BE694D">
          <w:rPr>
            <w:sz w:val="20"/>
            <w:szCs w:val="20"/>
          </w:rPr>
          <w:tab/>
        </w:r>
        <w:r w:rsidRPr="00BE694D">
          <w:rPr>
            <w:sz w:val="20"/>
            <w:szCs w:val="20"/>
          </w:rPr>
          <w:fldChar w:fldCharType="begin"/>
        </w:r>
        <w:r w:rsidRPr="00BE694D">
          <w:rPr>
            <w:sz w:val="20"/>
            <w:szCs w:val="20"/>
          </w:rPr>
          <w:instrText>PAGE   \* MERGEFORMAT</w:instrText>
        </w:r>
        <w:r w:rsidRPr="00BE694D">
          <w:rPr>
            <w:sz w:val="20"/>
            <w:szCs w:val="20"/>
          </w:rPr>
          <w:fldChar w:fldCharType="separate"/>
        </w:r>
        <w:r w:rsidR="000B6201">
          <w:rPr>
            <w:noProof/>
            <w:sz w:val="20"/>
            <w:szCs w:val="20"/>
          </w:rPr>
          <w:t>1</w:t>
        </w:r>
        <w:r w:rsidRPr="00BE694D">
          <w:rPr>
            <w:sz w:val="20"/>
            <w:szCs w:val="20"/>
          </w:rPr>
          <w:fldChar w:fldCharType="end"/>
        </w:r>
      </w:p>
    </w:sdtContent>
  </w:sdt>
  <w:p w14:paraId="656AD818" w14:textId="030F4FD3" w:rsidR="00BE694D" w:rsidRDefault="000B6201">
    <w:pPr>
      <w:pStyle w:val="AltBilgi"/>
      <w:rPr>
        <w:rFonts w:ascii="Times New Roman" w:hAnsi="Times New Roman" w:cs="Times New Roman"/>
        <w:sz w:val="20"/>
        <w:szCs w:val="20"/>
      </w:rPr>
    </w:pPr>
    <w:r w:rsidRPr="000B6201">
      <w:rPr>
        <w:rFonts w:ascii="Times New Roman" w:hAnsi="Times New Roman" w:cs="Times New Roman"/>
        <w:sz w:val="20"/>
        <w:szCs w:val="20"/>
      </w:rPr>
      <w:t>KY</w:t>
    </w:r>
    <w:r w:rsidR="00E77AF8">
      <w:rPr>
        <w:rFonts w:ascii="Times New Roman" w:hAnsi="Times New Roman" w:cs="Times New Roman"/>
        <w:sz w:val="20"/>
        <w:szCs w:val="20"/>
      </w:rPr>
      <w:t>S</w:t>
    </w:r>
    <w:r w:rsidRPr="000B6201">
      <w:rPr>
        <w:rFonts w:ascii="Times New Roman" w:hAnsi="Times New Roman" w:cs="Times New Roman"/>
        <w:sz w:val="20"/>
        <w:szCs w:val="20"/>
      </w:rPr>
      <w:t>-FRM-</w:t>
    </w:r>
    <w:r w:rsidR="00E77AF8">
      <w:rPr>
        <w:rFonts w:ascii="Times New Roman" w:hAnsi="Times New Roman" w:cs="Times New Roman"/>
        <w:sz w:val="20"/>
        <w:szCs w:val="20"/>
      </w:rPr>
      <w:t>191</w:t>
    </w:r>
    <w:r w:rsidRPr="000B6201">
      <w:rPr>
        <w:rFonts w:ascii="Times New Roman" w:hAnsi="Times New Roman" w:cs="Times New Roman"/>
        <w:sz w:val="20"/>
        <w:szCs w:val="20"/>
      </w:rPr>
      <w:t>/0</w:t>
    </w:r>
    <w:r w:rsidR="00E77AF8">
      <w:rPr>
        <w:rFonts w:ascii="Times New Roman" w:hAnsi="Times New Roman" w:cs="Times New Roman"/>
        <w:sz w:val="20"/>
        <w:szCs w:val="20"/>
      </w:rPr>
      <w:t>0</w:t>
    </w:r>
  </w:p>
  <w:p w14:paraId="2713D82F" w14:textId="77777777" w:rsidR="000B6201" w:rsidRPr="000B6201" w:rsidRDefault="000B6201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4EDD" w14:textId="77777777" w:rsidR="00071B48" w:rsidRDefault="00071B48" w:rsidP="00BE694D">
      <w:pPr>
        <w:spacing w:after="0" w:line="240" w:lineRule="auto"/>
      </w:pPr>
      <w:r>
        <w:separator/>
      </w:r>
    </w:p>
  </w:footnote>
  <w:footnote w:type="continuationSeparator" w:id="0">
    <w:p w14:paraId="31383EFE" w14:textId="77777777" w:rsidR="00071B48" w:rsidRDefault="00071B48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9"/>
      <w:gridCol w:w="8074"/>
    </w:tblGrid>
    <w:tr w:rsidR="00521B0A" w14:paraId="080B7935" w14:textId="77777777" w:rsidTr="000B6201">
      <w:trPr>
        <w:cantSplit/>
        <w:trHeight w:val="1382"/>
        <w:jc w:val="center"/>
      </w:trPr>
      <w:tc>
        <w:tcPr>
          <w:tcW w:w="82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0B30D9" w:rsidRDefault="00521B0A" w:rsidP="003B179A">
          <w:pPr>
            <w:pStyle w:val="KonuBal"/>
            <w:rPr>
              <w:sz w:val="24"/>
              <w:szCs w:val="24"/>
            </w:rPr>
          </w:pPr>
          <w:r w:rsidRPr="000B30D9">
            <w:rPr>
              <w:sz w:val="24"/>
              <w:szCs w:val="24"/>
            </w:rPr>
            <w:t>AMASYA ÜNİVERSİTESİ</w:t>
          </w:r>
        </w:p>
        <w:p w14:paraId="297DC42A" w14:textId="354D3E30" w:rsidR="00521B0A" w:rsidRPr="000B30D9" w:rsidRDefault="00593883" w:rsidP="003B179A">
          <w:pPr>
            <w:pStyle w:val="GvdeMetni"/>
            <w:rPr>
              <w:sz w:val="24"/>
              <w:szCs w:val="24"/>
            </w:rPr>
          </w:pPr>
          <w:r w:rsidRPr="000B30D9">
            <w:rPr>
              <w:sz w:val="24"/>
              <w:szCs w:val="24"/>
            </w:rPr>
            <w:t>PROFESÖR</w:t>
          </w:r>
          <w:r w:rsidR="00521B0A" w:rsidRPr="000B30D9">
            <w:rPr>
              <w:sz w:val="24"/>
              <w:szCs w:val="24"/>
            </w:rPr>
            <w:t xml:space="preserve"> KADROSUNA BAŞVURANLARA AİT AKADEMİK </w:t>
          </w:r>
          <w:r w:rsidR="00230B4F" w:rsidRPr="000B30D9">
            <w:rPr>
              <w:sz w:val="24"/>
              <w:szCs w:val="24"/>
            </w:rPr>
            <w:t>BAŞVURU ÖN DEĞERLENDİRME KOMİSYON</w:t>
          </w:r>
          <w:r w:rsidR="00521B0A" w:rsidRPr="000B30D9">
            <w:rPr>
              <w:sz w:val="24"/>
              <w:szCs w:val="24"/>
            </w:rPr>
            <w:t xml:space="preserve"> RAPORU</w:t>
          </w:r>
        </w:p>
        <w:p w14:paraId="7CC7621A" w14:textId="77777777" w:rsidR="00521B0A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347E2"/>
    <w:rsid w:val="00040A87"/>
    <w:rsid w:val="000572D5"/>
    <w:rsid w:val="00060053"/>
    <w:rsid w:val="00061505"/>
    <w:rsid w:val="00071B48"/>
    <w:rsid w:val="0009675E"/>
    <w:rsid w:val="000B30D9"/>
    <w:rsid w:val="000B6201"/>
    <w:rsid w:val="000C2156"/>
    <w:rsid w:val="000F18BF"/>
    <w:rsid w:val="00117226"/>
    <w:rsid w:val="001705C7"/>
    <w:rsid w:val="0017336B"/>
    <w:rsid w:val="0018009C"/>
    <w:rsid w:val="001B2503"/>
    <w:rsid w:val="001D1D75"/>
    <w:rsid w:val="001D758B"/>
    <w:rsid w:val="001E3272"/>
    <w:rsid w:val="00201724"/>
    <w:rsid w:val="00204C0B"/>
    <w:rsid w:val="00230B4F"/>
    <w:rsid w:val="002A2643"/>
    <w:rsid w:val="00302FA2"/>
    <w:rsid w:val="00337064"/>
    <w:rsid w:val="0034595B"/>
    <w:rsid w:val="00355D44"/>
    <w:rsid w:val="003B179A"/>
    <w:rsid w:val="00433BBC"/>
    <w:rsid w:val="004343A5"/>
    <w:rsid w:val="0044438F"/>
    <w:rsid w:val="00455384"/>
    <w:rsid w:val="00461A06"/>
    <w:rsid w:val="004853FD"/>
    <w:rsid w:val="00493CA8"/>
    <w:rsid w:val="00495042"/>
    <w:rsid w:val="004A1285"/>
    <w:rsid w:val="004A4BF9"/>
    <w:rsid w:val="004B2BDE"/>
    <w:rsid w:val="004C432B"/>
    <w:rsid w:val="004E34D1"/>
    <w:rsid w:val="0050121D"/>
    <w:rsid w:val="005018F8"/>
    <w:rsid w:val="00510CE8"/>
    <w:rsid w:val="00514349"/>
    <w:rsid w:val="00521B0A"/>
    <w:rsid w:val="005749C5"/>
    <w:rsid w:val="00593883"/>
    <w:rsid w:val="005A50CE"/>
    <w:rsid w:val="005C260B"/>
    <w:rsid w:val="005C7347"/>
    <w:rsid w:val="00631396"/>
    <w:rsid w:val="00654691"/>
    <w:rsid w:val="00667DE6"/>
    <w:rsid w:val="00676E30"/>
    <w:rsid w:val="006900AD"/>
    <w:rsid w:val="006A0AEE"/>
    <w:rsid w:val="006A2BBF"/>
    <w:rsid w:val="006A4C07"/>
    <w:rsid w:val="006F6AC6"/>
    <w:rsid w:val="0076348F"/>
    <w:rsid w:val="00770C07"/>
    <w:rsid w:val="007A76D8"/>
    <w:rsid w:val="007B2E4A"/>
    <w:rsid w:val="007C7AD8"/>
    <w:rsid w:val="007D1CA5"/>
    <w:rsid w:val="007E1534"/>
    <w:rsid w:val="007E260C"/>
    <w:rsid w:val="007F5565"/>
    <w:rsid w:val="008154C7"/>
    <w:rsid w:val="00837AAE"/>
    <w:rsid w:val="0085471E"/>
    <w:rsid w:val="008618AE"/>
    <w:rsid w:val="008D4D53"/>
    <w:rsid w:val="008D6D39"/>
    <w:rsid w:val="008E30E0"/>
    <w:rsid w:val="008E401C"/>
    <w:rsid w:val="008F1EC5"/>
    <w:rsid w:val="008F31CA"/>
    <w:rsid w:val="008F31D4"/>
    <w:rsid w:val="008F4400"/>
    <w:rsid w:val="009051B3"/>
    <w:rsid w:val="00906892"/>
    <w:rsid w:val="009539B0"/>
    <w:rsid w:val="009546C3"/>
    <w:rsid w:val="009A6B75"/>
    <w:rsid w:val="00A10A70"/>
    <w:rsid w:val="00A273D1"/>
    <w:rsid w:val="00A931B8"/>
    <w:rsid w:val="00AB3127"/>
    <w:rsid w:val="00B14DD2"/>
    <w:rsid w:val="00B8258A"/>
    <w:rsid w:val="00B82E25"/>
    <w:rsid w:val="00B84831"/>
    <w:rsid w:val="00BA5264"/>
    <w:rsid w:val="00BB1730"/>
    <w:rsid w:val="00BE694D"/>
    <w:rsid w:val="00BF7B5C"/>
    <w:rsid w:val="00C31901"/>
    <w:rsid w:val="00C8620F"/>
    <w:rsid w:val="00C9384F"/>
    <w:rsid w:val="00CA192C"/>
    <w:rsid w:val="00CD2813"/>
    <w:rsid w:val="00CD4D18"/>
    <w:rsid w:val="00D01528"/>
    <w:rsid w:val="00D176D3"/>
    <w:rsid w:val="00D178AB"/>
    <w:rsid w:val="00D44412"/>
    <w:rsid w:val="00D5679D"/>
    <w:rsid w:val="00D63FE3"/>
    <w:rsid w:val="00DA1765"/>
    <w:rsid w:val="00DB3DD9"/>
    <w:rsid w:val="00DD7162"/>
    <w:rsid w:val="00DF42E9"/>
    <w:rsid w:val="00E02131"/>
    <w:rsid w:val="00E04499"/>
    <w:rsid w:val="00E04A46"/>
    <w:rsid w:val="00E2479B"/>
    <w:rsid w:val="00E70A9B"/>
    <w:rsid w:val="00E73CB1"/>
    <w:rsid w:val="00E77AF8"/>
    <w:rsid w:val="00EB641D"/>
    <w:rsid w:val="00EC3B5D"/>
    <w:rsid w:val="00F003D9"/>
    <w:rsid w:val="00F00CD8"/>
    <w:rsid w:val="00F12E87"/>
    <w:rsid w:val="00F55D27"/>
    <w:rsid w:val="00F6257D"/>
    <w:rsid w:val="00F86579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A9A7B4B2-4505-4278-9C4D-C7D0EEE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F1E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7</cp:revision>
  <dcterms:created xsi:type="dcterms:W3CDTF">2024-10-24T12:02:00Z</dcterms:created>
  <dcterms:modified xsi:type="dcterms:W3CDTF">2026-04-28T15:03:00Z</dcterms:modified>
</cp:coreProperties>
</file>