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1DF0D06B" w14:textId="77777777" w:rsidTr="00C33DDC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38394AA7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08F1C3DC" w14:textId="77777777" w:rsidR="003A1947" w:rsidRPr="009A23A1" w:rsidRDefault="003A1947" w:rsidP="003A1947">
            <w:pPr>
              <w:ind w:left="113" w:right="113"/>
            </w:pPr>
          </w:p>
          <w:p w14:paraId="3DF38492" w14:textId="77777777" w:rsidR="003A1947" w:rsidRPr="009A23A1" w:rsidRDefault="003A1947" w:rsidP="003A1947">
            <w:pPr>
              <w:ind w:left="113" w:right="113"/>
            </w:pPr>
          </w:p>
          <w:p w14:paraId="4231B0FA" w14:textId="77777777" w:rsidR="003A1947" w:rsidRPr="009A23A1" w:rsidRDefault="003A1947" w:rsidP="003A1947">
            <w:pPr>
              <w:ind w:left="113" w:right="113"/>
            </w:pPr>
          </w:p>
          <w:p w14:paraId="075F3BCB" w14:textId="77777777" w:rsidR="003A1947" w:rsidRPr="009A23A1" w:rsidRDefault="003A1947" w:rsidP="003A1947">
            <w:pPr>
              <w:ind w:left="113" w:right="113"/>
            </w:pPr>
          </w:p>
          <w:p w14:paraId="6B858D78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7D9133AB" w14:textId="77777777" w:rsidR="003E43AD" w:rsidRPr="009A23A1" w:rsidRDefault="003E43AD">
            <w:pPr>
              <w:rPr>
                <w:b/>
              </w:rPr>
            </w:pPr>
          </w:p>
          <w:p w14:paraId="467829B9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0AE568C4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0FCF4E12" w14:textId="77777777" w:rsidTr="00C33DDC">
        <w:trPr>
          <w:trHeight w:val="1529"/>
        </w:trPr>
        <w:tc>
          <w:tcPr>
            <w:tcW w:w="426" w:type="dxa"/>
            <w:vMerge/>
          </w:tcPr>
          <w:p w14:paraId="3A78489A" w14:textId="77777777" w:rsidR="003A1947" w:rsidRPr="009A23A1" w:rsidRDefault="003A1947"/>
        </w:tc>
        <w:tc>
          <w:tcPr>
            <w:tcW w:w="5527" w:type="dxa"/>
          </w:tcPr>
          <w:p w14:paraId="33860A79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384C853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A9F973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77861E9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3050EE14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BCA4537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9CE218E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43E9FE81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02D5845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443B40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445E855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92EB47E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691B31DA" w14:textId="77777777" w:rsidTr="00F3756B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CB9A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63799C39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4B6B2946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535466B7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5E02986B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67F5513F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493AC4C3" w14:textId="77777777" w:rsidR="003A1947" w:rsidRPr="009A23A1" w:rsidRDefault="003A1947" w:rsidP="009A4558">
            <w:pPr>
              <w:ind w:left="113" w:right="113"/>
            </w:pPr>
          </w:p>
          <w:p w14:paraId="6E9B55BD" w14:textId="77777777" w:rsidR="003A1947" w:rsidRPr="009A23A1" w:rsidRDefault="003A1947" w:rsidP="009A4558">
            <w:pPr>
              <w:ind w:left="113" w:right="113"/>
            </w:pPr>
          </w:p>
          <w:p w14:paraId="583518E3" w14:textId="77777777" w:rsidR="003A1947" w:rsidRPr="009A23A1" w:rsidRDefault="003A1947" w:rsidP="009A4558">
            <w:pPr>
              <w:ind w:left="113" w:right="113"/>
            </w:pPr>
          </w:p>
          <w:p w14:paraId="0808A598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4EC565A0" w14:textId="77777777" w:rsidR="007137A5" w:rsidRPr="00F55C7E" w:rsidRDefault="001C306D" w:rsidP="007A5462">
            <w:pPr>
              <w:shd w:val="clear" w:color="auto" w:fill="FFFFFF"/>
              <w:rPr>
                <w:b/>
              </w:rPr>
            </w:pPr>
            <w:r w:rsidRPr="00F55C7E">
              <w:rPr>
                <w:b/>
                <w:lang w:eastAsia="en-US"/>
              </w:rPr>
              <w:t xml:space="preserve">   </w:t>
            </w:r>
          </w:p>
          <w:p w14:paraId="05D887D1" w14:textId="77777777" w:rsidR="003E43AD" w:rsidRPr="00F55C7E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5EDF047D" w14:textId="77777777" w:rsidR="00F55C7E" w:rsidRPr="00F55C7E" w:rsidRDefault="00F55C7E" w:rsidP="00DF0C89">
            <w:pPr>
              <w:shd w:val="clear" w:color="auto" w:fill="FFFFFF"/>
              <w:jc w:val="both"/>
              <w:rPr>
                <w:b/>
              </w:rPr>
            </w:pPr>
          </w:p>
          <w:tbl>
            <w:tblPr>
              <w:tblStyle w:val="TabloKlavuzu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201"/>
              <w:gridCol w:w="4480"/>
            </w:tblGrid>
            <w:tr w:rsidR="00CE4907" w:rsidRPr="00CE4907" w14:paraId="41D8355F" w14:textId="77777777" w:rsidTr="00CE4907">
              <w:tc>
                <w:tcPr>
                  <w:tcW w:w="9681" w:type="dxa"/>
                  <w:gridSpan w:val="2"/>
                  <w:vAlign w:val="center"/>
                </w:tcPr>
                <w:p w14:paraId="2CBC05A7" w14:textId="77777777" w:rsidR="00CE4907" w:rsidRPr="009D5469" w:rsidRDefault="00CE4907" w:rsidP="00CE4907">
                  <w:pPr>
                    <w:pStyle w:val="GrupYazi"/>
                    <w:snapToGrid w:val="0"/>
                    <w:spacing w:before="0" w:after="0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9D5469">
                    <w:rPr>
                      <w:rFonts w:ascii="Segoe UI Symbol" w:eastAsiaTheme="minorHAnsi" w:hAnsi="Segoe UI Symbol" w:cs="Segoe UI Symbol"/>
                      <w:b/>
                      <w:sz w:val="24"/>
                    </w:rPr>
                    <w:t>☐</w:t>
                  </w:r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>Poliakrilamid</w:t>
                  </w:r>
                  <w:proofErr w:type="spellEnd"/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 jel</w:t>
                  </w:r>
                </w:p>
                <w:p w14:paraId="4431B421" w14:textId="77777777" w:rsidR="00CE4907" w:rsidRPr="009D5469" w:rsidRDefault="00CE4907" w:rsidP="00CE4907">
                  <w:pPr>
                    <w:pStyle w:val="GrupYazi"/>
                    <w:snapToGrid w:val="0"/>
                    <w:spacing w:before="0" w:after="0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</w:p>
              </w:tc>
            </w:tr>
            <w:tr w:rsidR="00CE4907" w:rsidRPr="00CE4907" w14:paraId="548EF9BF" w14:textId="77777777" w:rsidTr="00CE4907">
              <w:tc>
                <w:tcPr>
                  <w:tcW w:w="9681" w:type="dxa"/>
                  <w:gridSpan w:val="2"/>
                  <w:vAlign w:val="center"/>
                </w:tcPr>
                <w:p w14:paraId="1E84601F" w14:textId="77777777" w:rsidR="00CE4907" w:rsidRPr="009D5469" w:rsidRDefault="00CE4907" w:rsidP="00CE4907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9D5469">
                    <w:rPr>
                      <w:rFonts w:ascii="Segoe UI Symbol" w:hAnsi="Segoe UI Symbol" w:cs="Segoe UI Symbol"/>
                      <w:b/>
                    </w:rPr>
                    <w:t>☐</w:t>
                  </w:r>
                  <w:r w:rsidRPr="009D5469">
                    <w:rPr>
                      <w:b/>
                    </w:rPr>
                    <w:t xml:space="preserve"> </w:t>
                  </w:r>
                  <w:proofErr w:type="spellStart"/>
                  <w:r w:rsidRPr="009D5469">
                    <w:rPr>
                      <w:b/>
                    </w:rPr>
                    <w:t>Agaroz</w:t>
                  </w:r>
                  <w:proofErr w:type="spellEnd"/>
                  <w:r w:rsidRPr="009D5469">
                    <w:rPr>
                      <w:b/>
                    </w:rPr>
                    <w:t xml:space="preserve"> jel</w:t>
                  </w:r>
                </w:p>
                <w:p w14:paraId="57683A3C" w14:textId="77777777" w:rsidR="00CE4907" w:rsidRPr="009D5469" w:rsidRDefault="00CE4907" w:rsidP="00CE4907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CE4907" w:rsidRPr="00CE4907" w14:paraId="1DEF7F62" w14:textId="77777777" w:rsidTr="00CE4907">
              <w:tc>
                <w:tcPr>
                  <w:tcW w:w="9681" w:type="dxa"/>
                  <w:gridSpan w:val="2"/>
                  <w:vAlign w:val="center"/>
                </w:tcPr>
                <w:p w14:paraId="0C0FE816" w14:textId="77777777" w:rsidR="00CE4907" w:rsidRPr="009D5469" w:rsidRDefault="00CE4907" w:rsidP="00CE4907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9D5469">
                    <w:rPr>
                      <w:rFonts w:ascii="Segoe UI Symbol" w:hAnsi="Segoe UI Symbol" w:cs="Segoe UI Symbol"/>
                      <w:b/>
                    </w:rPr>
                    <w:t>☐</w:t>
                  </w:r>
                  <w:r w:rsidRPr="009D5469">
                    <w:rPr>
                      <w:b/>
                    </w:rPr>
                    <w:t xml:space="preserve"> PVDF membran</w:t>
                  </w:r>
                </w:p>
                <w:p w14:paraId="59474358" w14:textId="77777777" w:rsidR="00CE4907" w:rsidRPr="009D5469" w:rsidRDefault="00CE4907" w:rsidP="00CE4907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CE4907" w:rsidRPr="00CE4907" w14:paraId="2FB8AA60" w14:textId="77777777" w:rsidTr="00CE4907">
              <w:tc>
                <w:tcPr>
                  <w:tcW w:w="9681" w:type="dxa"/>
                  <w:gridSpan w:val="2"/>
                  <w:vAlign w:val="center"/>
                </w:tcPr>
                <w:p w14:paraId="07F6821C" w14:textId="77777777" w:rsidR="00CE4907" w:rsidRPr="009D5469" w:rsidRDefault="00CE4907" w:rsidP="00CE4907">
                  <w:pPr>
                    <w:pStyle w:val="GrupYazi"/>
                    <w:snapToGrid w:val="0"/>
                    <w:spacing w:before="0" w:after="0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9D5469">
                    <w:rPr>
                      <w:rFonts w:ascii="Segoe UI Symbol" w:eastAsiaTheme="minorHAnsi" w:hAnsi="Segoe UI Symbol" w:cs="Segoe UI Symbol"/>
                      <w:b/>
                      <w:sz w:val="24"/>
                    </w:rPr>
                    <w:t>☐</w:t>
                  </w:r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 Nitroselüloz membran</w:t>
                  </w:r>
                </w:p>
                <w:p w14:paraId="16EA25CB" w14:textId="77777777" w:rsidR="00CE4907" w:rsidRPr="009D5469" w:rsidRDefault="00CE4907" w:rsidP="00CE4907">
                  <w:pPr>
                    <w:spacing w:line="276" w:lineRule="auto"/>
                    <w:rPr>
                      <w:b/>
                      <w:color w:val="FF0000"/>
                    </w:rPr>
                  </w:pPr>
                </w:p>
              </w:tc>
            </w:tr>
            <w:tr w:rsidR="00CE4907" w:rsidRPr="00CE4907" w14:paraId="7F78EB7A" w14:textId="77777777" w:rsidTr="00CE4907">
              <w:tc>
                <w:tcPr>
                  <w:tcW w:w="9681" w:type="dxa"/>
                  <w:gridSpan w:val="2"/>
                  <w:vAlign w:val="center"/>
                </w:tcPr>
                <w:p w14:paraId="5A6CDF3E" w14:textId="77777777" w:rsidR="00CE4907" w:rsidRPr="009D5469" w:rsidRDefault="00CE4907" w:rsidP="00CE4907">
                  <w:pPr>
                    <w:pStyle w:val="GrupYazi"/>
                    <w:snapToGrid w:val="0"/>
                    <w:spacing w:before="0" w:after="0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9D5469">
                    <w:rPr>
                      <w:rFonts w:ascii="Segoe UI Symbol" w:eastAsiaTheme="minorHAnsi" w:hAnsi="Segoe UI Symbol" w:cs="Segoe UI Symbol"/>
                      <w:b/>
                      <w:sz w:val="24"/>
                    </w:rPr>
                    <w:t>☐</w:t>
                  </w:r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 Diğer (Belirtiniz) …………………</w:t>
                  </w:r>
                  <w:proofErr w:type="gramStart"/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>…….</w:t>
                  </w:r>
                  <w:proofErr w:type="gramEnd"/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>.</w:t>
                  </w:r>
                </w:p>
                <w:p w14:paraId="1DBD3A79" w14:textId="77777777" w:rsidR="00CE4907" w:rsidRPr="009D5469" w:rsidRDefault="00CE4907" w:rsidP="00CE4907">
                  <w:pPr>
                    <w:pStyle w:val="GrupYazi"/>
                    <w:snapToGrid w:val="0"/>
                    <w:spacing w:before="0" w:after="0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</w:p>
              </w:tc>
            </w:tr>
            <w:tr w:rsidR="00CE4907" w:rsidRPr="00CE4907" w14:paraId="6EEE63B7" w14:textId="77777777" w:rsidTr="00CE4907">
              <w:tc>
                <w:tcPr>
                  <w:tcW w:w="9681" w:type="dxa"/>
                  <w:gridSpan w:val="2"/>
                  <w:vAlign w:val="center"/>
                </w:tcPr>
                <w:p w14:paraId="5CEE9803" w14:textId="77777777" w:rsidR="00CE4907" w:rsidRPr="009D5469" w:rsidRDefault="00CE4907" w:rsidP="00CE4907">
                  <w:pPr>
                    <w:pStyle w:val="GrupYazi"/>
                    <w:snapToGrid w:val="0"/>
                    <w:spacing w:before="0" w:after="0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Varsa kullandığınız boya tipini belirtiniz: </w:t>
                  </w:r>
                </w:p>
                <w:p w14:paraId="484A8C1F" w14:textId="77777777" w:rsidR="00CE4907" w:rsidRPr="009D5469" w:rsidRDefault="00CE4907" w:rsidP="00CE4907">
                  <w:pPr>
                    <w:spacing w:line="276" w:lineRule="auto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CE4907" w:rsidRPr="00CE4907" w14:paraId="01BA3A4D" w14:textId="77777777" w:rsidTr="00CE4907">
              <w:tc>
                <w:tcPr>
                  <w:tcW w:w="5201" w:type="dxa"/>
                  <w:vAlign w:val="center"/>
                </w:tcPr>
                <w:p w14:paraId="4A74573F" w14:textId="77777777" w:rsidR="00CE4907" w:rsidRPr="009D5469" w:rsidRDefault="00CE4907" w:rsidP="00CE4907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9D5469">
                    <w:rPr>
                      <w:b/>
                    </w:rPr>
                    <w:t xml:space="preserve">Sadece cihaz kullanımı   </w:t>
                  </w:r>
                </w:p>
              </w:tc>
              <w:tc>
                <w:tcPr>
                  <w:tcW w:w="4480" w:type="dxa"/>
                </w:tcPr>
                <w:p w14:paraId="6C43D7C9" w14:textId="77777777" w:rsidR="00CE4907" w:rsidRPr="00CE4907" w:rsidRDefault="00CE4907" w:rsidP="00CE4907">
                  <w:pPr>
                    <w:spacing w:line="276" w:lineRule="auto"/>
                  </w:pPr>
                  <w:r w:rsidRPr="00CE4907">
                    <w:rPr>
                      <w:rFonts w:ascii="Segoe UI Symbol" w:hAnsi="Segoe UI Symbol" w:cs="Segoe UI Symbol"/>
                    </w:rPr>
                    <w:t>☐</w:t>
                  </w:r>
                  <w:r w:rsidRPr="00CE4907">
                    <w:t xml:space="preserve">Evet        </w:t>
                  </w:r>
                  <w:r w:rsidRPr="00CE4907">
                    <w:rPr>
                      <w:rFonts w:ascii="Segoe UI Symbol" w:hAnsi="Segoe UI Symbol" w:cs="Segoe UI Symbol"/>
                    </w:rPr>
                    <w:t>☐</w:t>
                  </w:r>
                  <w:r w:rsidRPr="00CE4907">
                    <w:t xml:space="preserve"> Hayır    </w:t>
                  </w:r>
                </w:p>
              </w:tc>
            </w:tr>
            <w:tr w:rsidR="00CE4907" w:rsidRPr="00CE4907" w14:paraId="4186F637" w14:textId="77777777" w:rsidTr="00CE4907">
              <w:tc>
                <w:tcPr>
                  <w:tcW w:w="5201" w:type="dxa"/>
                  <w:vAlign w:val="center"/>
                </w:tcPr>
                <w:p w14:paraId="605B4E3F" w14:textId="77777777" w:rsidR="0018478A" w:rsidRDefault="0018478A" w:rsidP="00CE4907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</w:p>
                <w:p w14:paraId="29D5C286" w14:textId="77777777" w:rsidR="00CE4907" w:rsidRPr="009D5469" w:rsidRDefault="00CE4907" w:rsidP="00CE4907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9D5469">
                    <w:rPr>
                      <w:b/>
                    </w:rPr>
                    <w:t>Sadece cihaz kullanılacaksa; kullanım sayısı, süresi vb. belirtiniz.</w:t>
                  </w:r>
                </w:p>
                <w:p w14:paraId="08944DEC" w14:textId="77777777" w:rsidR="00CE4907" w:rsidRPr="009D5469" w:rsidRDefault="00CE4907" w:rsidP="00CE4907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9D5469">
                    <w:rPr>
                      <w:b/>
                    </w:rPr>
                    <w:lastRenderedPageBreak/>
                    <w:t xml:space="preserve">                                                                          </w:t>
                  </w:r>
                </w:p>
              </w:tc>
              <w:tc>
                <w:tcPr>
                  <w:tcW w:w="4480" w:type="dxa"/>
                </w:tcPr>
                <w:p w14:paraId="3C7E15E6" w14:textId="77777777" w:rsidR="00CE4907" w:rsidRPr="00CE4907" w:rsidRDefault="00CE4907" w:rsidP="00CE4907">
                  <w:pPr>
                    <w:spacing w:line="276" w:lineRule="auto"/>
                  </w:pPr>
                </w:p>
                <w:p w14:paraId="4C1AF71D" w14:textId="77777777" w:rsidR="00CE4907" w:rsidRPr="00CE4907" w:rsidRDefault="00CE4907" w:rsidP="00CE4907">
                  <w:pPr>
                    <w:spacing w:line="276" w:lineRule="auto"/>
                  </w:pPr>
                </w:p>
              </w:tc>
            </w:tr>
            <w:tr w:rsidR="00CE4907" w:rsidRPr="00CE4907" w14:paraId="224177BC" w14:textId="77777777" w:rsidTr="00CE4907">
              <w:tc>
                <w:tcPr>
                  <w:tcW w:w="5201" w:type="dxa"/>
                  <w:vAlign w:val="center"/>
                </w:tcPr>
                <w:p w14:paraId="71A07E49" w14:textId="77777777" w:rsidR="00CE4907" w:rsidRPr="009D5469" w:rsidRDefault="00CE4907" w:rsidP="00CE4907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9D5469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Numune ile ilgili İş Sağlığı ve Güvenliği açısından alınması gereken bir önlem var mı? </w:t>
                  </w:r>
                </w:p>
                <w:p w14:paraId="35199C59" w14:textId="77777777" w:rsidR="0039458D" w:rsidRPr="00CE4907" w:rsidRDefault="0039458D" w:rsidP="00CE4907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</w:p>
                <w:p w14:paraId="328FD67A" w14:textId="77777777" w:rsidR="00CE4907" w:rsidRPr="00CE4907" w:rsidRDefault="00CE4907" w:rsidP="00CE4907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</w:p>
              </w:tc>
              <w:tc>
                <w:tcPr>
                  <w:tcW w:w="4480" w:type="dxa"/>
                </w:tcPr>
                <w:p w14:paraId="5323DF7C" w14:textId="77777777" w:rsidR="00CE4907" w:rsidRPr="00CE4907" w:rsidRDefault="00CE4907" w:rsidP="00CE4907">
                  <w:pPr>
                    <w:spacing w:line="276" w:lineRule="auto"/>
                  </w:pPr>
                  <w:r w:rsidRPr="00CE4907">
                    <w:rPr>
                      <w:rFonts w:ascii="Segoe UI Symbol" w:hAnsi="Segoe UI Symbol" w:cs="Segoe UI Symbol"/>
                    </w:rPr>
                    <w:t>☐</w:t>
                  </w:r>
                  <w:r w:rsidRPr="00CE4907">
                    <w:t xml:space="preserve"> Evet  (Açıklayınız.)      </w:t>
                  </w:r>
                  <w:r w:rsidRPr="00CE4907">
                    <w:rPr>
                      <w:rFonts w:ascii="Segoe UI Symbol" w:hAnsi="Segoe UI Symbol" w:cs="Segoe UI Symbol"/>
                    </w:rPr>
                    <w:t>☐</w:t>
                  </w:r>
                  <w:r w:rsidRPr="00CE4907">
                    <w:t xml:space="preserve"> Hayır    </w:t>
                  </w:r>
                </w:p>
              </w:tc>
            </w:tr>
          </w:tbl>
          <w:p w14:paraId="449B190D" w14:textId="77777777" w:rsidR="007A5462" w:rsidRDefault="007A5462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D1CD294" w14:textId="77777777" w:rsidR="003E43AD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25C73CDA" w14:textId="77777777" w:rsidR="001C306D" w:rsidRPr="00F55C7E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67763CCD" w14:textId="77777777" w:rsidR="00B56241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3E077ADC" w14:textId="77777777" w:rsidR="002E75ED" w:rsidRDefault="002E75ED" w:rsidP="003A1947">
            <w:pPr>
              <w:rPr>
                <w:rFonts w:ascii="Segoe UI Symbol" w:eastAsia="MS Mincho" w:hAnsi="Segoe UI Symbol" w:cs="Segoe UI Symbol"/>
                <w:b/>
              </w:rPr>
            </w:pPr>
          </w:p>
          <w:p w14:paraId="40012376" w14:textId="77777777" w:rsidR="009A23A1" w:rsidRPr="00F55C7E" w:rsidRDefault="003A1947" w:rsidP="003A1947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F3756B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06BA4208" w14:textId="77777777" w:rsidR="003A1947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3283F06B" w14:textId="77777777" w:rsidR="003A1947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0AAB059A" w14:textId="77777777" w:rsidR="00B56241" w:rsidRPr="009A23A1" w:rsidRDefault="003A1947" w:rsidP="00F55C7E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249E38E9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3D40FC76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64F9F5AB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645295B5" w14:textId="77777777" w:rsidR="003A1947" w:rsidRPr="004A1503" w:rsidRDefault="003A1947" w:rsidP="009A4558">
            <w:pPr>
              <w:ind w:left="113" w:right="113"/>
            </w:pPr>
          </w:p>
          <w:p w14:paraId="4F4632DE" w14:textId="77777777" w:rsidR="003A1947" w:rsidRPr="004A1503" w:rsidRDefault="003A1947" w:rsidP="009A4558">
            <w:pPr>
              <w:ind w:left="113" w:right="113"/>
            </w:pPr>
          </w:p>
          <w:p w14:paraId="531A60FD" w14:textId="77777777" w:rsidR="003A1947" w:rsidRPr="004A1503" w:rsidRDefault="003A1947" w:rsidP="009A4558">
            <w:pPr>
              <w:ind w:left="113" w:right="113"/>
            </w:pPr>
          </w:p>
          <w:p w14:paraId="3607AACB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5F300243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4FD3C058" w14:textId="77777777" w:rsidR="00F3756B" w:rsidRPr="004A1503" w:rsidRDefault="00F3756B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986E16A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1682532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004222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20BC1EF6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004222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6BFC948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53DA5AED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ADF2151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D0E1DDB" w14:textId="77777777" w:rsidR="009D5469" w:rsidRPr="004A1503" w:rsidRDefault="009D5469" w:rsidP="009D5469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019C3719" w14:textId="77777777" w:rsidR="001668D5" w:rsidRDefault="009D5469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60FA7A12" w14:textId="77777777" w:rsidR="0018478A" w:rsidRDefault="0018478A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429E307" w14:textId="77777777" w:rsidR="0018478A" w:rsidRDefault="0018478A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5F7445B" w14:textId="77777777" w:rsidR="0018478A" w:rsidRDefault="0018478A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A063579" w14:textId="77777777" w:rsidR="0018478A" w:rsidRDefault="0018478A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B3E1157" w14:textId="77777777" w:rsidR="0018478A" w:rsidRDefault="0018478A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72BFACB" w14:textId="77777777" w:rsidR="001668D5" w:rsidRPr="004A1503" w:rsidRDefault="001668D5" w:rsidP="001668D5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012215FC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5BCE4929" w14:textId="77777777" w:rsidTr="00BD0650">
        <w:trPr>
          <w:trHeight w:val="2644"/>
        </w:trPr>
        <w:tc>
          <w:tcPr>
            <w:tcW w:w="10662" w:type="dxa"/>
          </w:tcPr>
          <w:p w14:paraId="13B2133B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31987821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41456A16" w14:textId="77777777" w:rsidR="00F3756B" w:rsidRPr="00F3756B" w:rsidRDefault="00F3756B" w:rsidP="00F3756B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F3756B">
              <w:rPr>
                <w:rFonts w:eastAsia="MS Gothic"/>
              </w:rPr>
              <w:t xml:space="preserve">Başvuruların kabul edilebilmesi için Analiz İstek Formu eksiksiz doldurulmalı ve yetkili kişiler tarafından imzalanmalıdır. </w:t>
            </w:r>
          </w:p>
          <w:p w14:paraId="1F0392E4" w14:textId="77777777" w:rsidR="000660EA" w:rsidRPr="00F3756B" w:rsidRDefault="000660EA" w:rsidP="00F3756B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F3756B">
              <w:rPr>
                <w:rFonts w:eastAsia="MS Gothic"/>
              </w:rPr>
              <w:t xml:space="preserve">Numunelerin </w:t>
            </w:r>
            <w:proofErr w:type="spellStart"/>
            <w:r w:rsidRPr="00F3756B">
              <w:rPr>
                <w:rFonts w:eastAsia="MS Gothic"/>
              </w:rPr>
              <w:t>AUMAULAB’na</w:t>
            </w:r>
            <w:proofErr w:type="spellEnd"/>
            <w:r w:rsidRPr="00F3756B">
              <w:rPr>
                <w:rFonts w:eastAsia="MS Gothic"/>
              </w:rPr>
              <w:t xml:space="preserve"> kabulüne kadar geçen süre zarfında taşınması, ambalajlanması ve muhafazası müşterinin sorumluluğundadır. </w:t>
            </w:r>
          </w:p>
          <w:p w14:paraId="6726FC28" w14:textId="77777777" w:rsidR="000660EA" w:rsidRPr="00F3756B" w:rsidRDefault="000660EA" w:rsidP="00F3756B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F3756B">
              <w:rPr>
                <w:rFonts w:eastAsia="MS Gothic"/>
              </w:rPr>
              <w:t>Analizi yapılacak örneklerde ön işlemlerin gerekli olması halinde analiz talep formlarında mutlaka belirtilmelidir. Yapılacak ön işlemler için ek ücret alınır.</w:t>
            </w:r>
          </w:p>
          <w:p w14:paraId="5DA487BC" w14:textId="77777777" w:rsidR="00F3756B" w:rsidRPr="00F3756B" w:rsidRDefault="00F3756B" w:rsidP="00F3756B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</w:pPr>
            <w:r w:rsidRPr="00F3756B">
              <w:t xml:space="preserve">Deney ve hizmet ücretinin ödendiğine dair fatura ibraz edilmeden deney raporu düzenlenmez. </w:t>
            </w:r>
          </w:p>
          <w:p w14:paraId="0BF82525" w14:textId="77777777" w:rsidR="00933F0F" w:rsidRPr="00F3756B" w:rsidRDefault="00933F0F" w:rsidP="00F3756B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  <w:b/>
              </w:rPr>
            </w:pPr>
            <w:r w:rsidRPr="00F3756B">
              <w:rPr>
                <w:rFonts w:eastAsia="MS Gothic"/>
                <w:b/>
              </w:rPr>
              <w:t>Deney sonuçlarının tezde, bilimsel bir yayında ya da kitapta kullanılması halinde bu deneylerin yap</w:t>
            </w:r>
            <w:r w:rsidR="00EB0B8B" w:rsidRPr="00F3756B">
              <w:rPr>
                <w:rFonts w:eastAsia="MS Gothic"/>
                <w:b/>
              </w:rPr>
              <w:t xml:space="preserve">ıldığı yerin AUMAULAB olduğunun </w:t>
            </w:r>
            <w:r w:rsidRPr="00F3756B">
              <w:rPr>
                <w:rFonts w:eastAsia="MS Gothic"/>
                <w:b/>
              </w:rPr>
              <w:t xml:space="preserve">belirtilmesi gerekmektedir. </w:t>
            </w:r>
          </w:p>
          <w:p w14:paraId="49B5BADB" w14:textId="77777777" w:rsidR="00BD4B91" w:rsidRPr="009A23A1" w:rsidRDefault="000660EA" w:rsidP="00F3756B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F3756B">
              <w:rPr>
                <w:rFonts w:eastAsia="MS Gothic"/>
              </w:rPr>
              <w:t>Yapılacak analiz süresi örneklerin kabul edildiği tarihinden itibaren en</w:t>
            </w:r>
            <w:r w:rsidR="00933F0F" w:rsidRPr="00F3756B">
              <w:rPr>
                <w:rFonts w:eastAsia="MS Gothic"/>
              </w:rPr>
              <w:t xml:space="preserve"> fazla 30</w:t>
            </w:r>
            <w:r w:rsidRPr="00F3756B">
              <w:rPr>
                <w:rFonts w:eastAsia="MS Gothic"/>
              </w:rPr>
              <w:t xml:space="preserve"> iş günüdür. İş yoğunluğuna göre analiz süresi uzayabilir. Cihaz arızası, iş yoğunluğu vb. sebeplerle herhangi bir gecikme olması durumunda bilgilendirme yapılacaktır.</w:t>
            </w:r>
          </w:p>
        </w:tc>
      </w:tr>
    </w:tbl>
    <w:p w14:paraId="13D98F6D" w14:textId="77777777" w:rsidR="0082695B" w:rsidRDefault="0082695B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7668"/>
      </w:tblGrid>
      <w:tr w:rsidR="0039458D" w:rsidRPr="00A037DB" w14:paraId="586CBCBF" w14:textId="77777777" w:rsidTr="0039458D">
        <w:trPr>
          <w:trHeight w:val="629"/>
        </w:trPr>
        <w:tc>
          <w:tcPr>
            <w:tcW w:w="984" w:type="dxa"/>
            <w:vAlign w:val="center"/>
            <w:hideMark/>
          </w:tcPr>
          <w:p w14:paraId="1C6000CC" w14:textId="77777777" w:rsidR="0039458D" w:rsidRPr="00A037DB" w:rsidRDefault="0039458D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vAlign w:val="center"/>
            <w:hideMark/>
          </w:tcPr>
          <w:p w14:paraId="2A0B4E6E" w14:textId="77777777" w:rsidR="0039458D" w:rsidRPr="00A037DB" w:rsidRDefault="0039458D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JEL</w:t>
            </w: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ADI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VE İÇERİĞİ</w:t>
            </w:r>
          </w:p>
        </w:tc>
        <w:tc>
          <w:tcPr>
            <w:tcW w:w="7668" w:type="dxa"/>
            <w:vAlign w:val="center"/>
            <w:hideMark/>
          </w:tcPr>
          <w:p w14:paraId="0ECC8DE8" w14:textId="77777777" w:rsidR="0039458D" w:rsidRPr="00A037DB" w:rsidRDefault="0039458D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39458D" w:rsidRPr="00A037DB" w14:paraId="59F5461E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5E91BF74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vAlign w:val="center"/>
            <w:hideMark/>
          </w:tcPr>
          <w:p w14:paraId="186ABDB4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51FC5FD5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6B0B3E15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318FE1A3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vAlign w:val="center"/>
            <w:hideMark/>
          </w:tcPr>
          <w:p w14:paraId="77D003E7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02329F05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5C42B3A0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29599F79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vAlign w:val="center"/>
            <w:hideMark/>
          </w:tcPr>
          <w:p w14:paraId="6E47A877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4E16D052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25AEBC24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05F1F92A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vAlign w:val="center"/>
            <w:hideMark/>
          </w:tcPr>
          <w:p w14:paraId="2EF07349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598385BE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2D8694AE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3B747D0E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vAlign w:val="center"/>
            <w:hideMark/>
          </w:tcPr>
          <w:p w14:paraId="7EEE62F7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1A57989E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0B8A20EA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1F02A24B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vAlign w:val="center"/>
            <w:hideMark/>
          </w:tcPr>
          <w:p w14:paraId="4318CADF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292BAC9F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123BA4A0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4D1D599E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vAlign w:val="center"/>
            <w:hideMark/>
          </w:tcPr>
          <w:p w14:paraId="7A03ED78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03BA0417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557ABDBA" w14:textId="77777777" w:rsidTr="0039458D">
        <w:trPr>
          <w:trHeight w:val="450"/>
        </w:trPr>
        <w:tc>
          <w:tcPr>
            <w:tcW w:w="984" w:type="dxa"/>
            <w:vAlign w:val="center"/>
            <w:hideMark/>
          </w:tcPr>
          <w:p w14:paraId="15273F6E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979" w:type="dxa"/>
            <w:vAlign w:val="center"/>
            <w:hideMark/>
          </w:tcPr>
          <w:p w14:paraId="1DB9265F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vAlign w:val="center"/>
            <w:hideMark/>
          </w:tcPr>
          <w:p w14:paraId="6301C1F5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458D" w:rsidRPr="00A037DB" w14:paraId="29A07E45" w14:textId="77777777" w:rsidTr="0039458D">
        <w:trPr>
          <w:trHeight w:val="450"/>
        </w:trPr>
        <w:tc>
          <w:tcPr>
            <w:tcW w:w="984" w:type="dxa"/>
            <w:vAlign w:val="center"/>
          </w:tcPr>
          <w:p w14:paraId="60CD6DB9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vAlign w:val="center"/>
          </w:tcPr>
          <w:p w14:paraId="43F7344A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vAlign w:val="center"/>
          </w:tcPr>
          <w:p w14:paraId="7D9DCBCD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9458D" w:rsidRPr="00A037DB" w14:paraId="7B32F69B" w14:textId="77777777" w:rsidTr="0039458D">
        <w:trPr>
          <w:trHeight w:val="450"/>
        </w:trPr>
        <w:tc>
          <w:tcPr>
            <w:tcW w:w="984" w:type="dxa"/>
            <w:vAlign w:val="center"/>
          </w:tcPr>
          <w:p w14:paraId="0D18EE38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vAlign w:val="center"/>
          </w:tcPr>
          <w:p w14:paraId="107782F5" w14:textId="77777777" w:rsidR="0039458D" w:rsidRPr="00A037DB" w:rsidRDefault="0039458D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vAlign w:val="center"/>
          </w:tcPr>
          <w:p w14:paraId="53E7B5B6" w14:textId="77777777" w:rsidR="0039458D" w:rsidRPr="00A037DB" w:rsidRDefault="0039458D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9458D" w:rsidRPr="00A037DB" w14:paraId="113465E1" w14:textId="77777777" w:rsidTr="0039458D">
        <w:trPr>
          <w:trHeight w:val="900"/>
        </w:trPr>
        <w:tc>
          <w:tcPr>
            <w:tcW w:w="10631" w:type="dxa"/>
            <w:gridSpan w:val="3"/>
            <w:vAlign w:val="center"/>
            <w:hideMark/>
          </w:tcPr>
          <w:p w14:paraId="6D2BA34C" w14:textId="77777777" w:rsidR="0039458D" w:rsidRPr="0082695B" w:rsidRDefault="0039458D" w:rsidP="0039458D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3E2498B7" w14:textId="77777777" w:rsidR="0039458D" w:rsidRPr="0082695B" w:rsidRDefault="0039458D" w:rsidP="0039458D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1D0372EF" w14:textId="77777777" w:rsidR="0039458D" w:rsidRPr="0039458D" w:rsidRDefault="0039458D" w:rsidP="0039458D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>Numunenizin saklanması, insan sağlığı veya güvenlik açısından varsa riskleri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açıklama sütununda belirtiniz. </w:t>
            </w:r>
          </w:p>
          <w:p w14:paraId="285CF51F" w14:textId="77777777" w:rsidR="0039458D" w:rsidRPr="00A037DB" w:rsidRDefault="0039458D" w:rsidP="0039458D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9458D">
              <w:rPr>
                <w:color w:val="000000"/>
                <w:sz w:val="22"/>
                <w:szCs w:val="22"/>
                <w:lang w:eastAsia="en-US"/>
              </w:rPr>
              <w:t>Örnek sayınız 10’dan fazla ise sonraki sayfadan devam ediniz.</w:t>
            </w: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2352462" w14:textId="77777777" w:rsidR="0039458D" w:rsidRPr="009A23A1" w:rsidRDefault="0039458D">
      <w:pPr>
        <w:rPr>
          <w:b/>
          <w:bCs/>
          <w:spacing w:val="-3"/>
        </w:rPr>
      </w:pPr>
    </w:p>
    <w:sectPr w:rsidR="0039458D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8BAE" w14:textId="77777777" w:rsidR="004859C2" w:rsidRDefault="004859C2" w:rsidP="00BD4B91">
      <w:r>
        <w:separator/>
      </w:r>
    </w:p>
  </w:endnote>
  <w:endnote w:type="continuationSeparator" w:id="0">
    <w:p w14:paraId="73CC61D0" w14:textId="77777777" w:rsidR="004859C2" w:rsidRDefault="004859C2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F98" w14:textId="77777777" w:rsidR="00B91513" w:rsidRDefault="00B915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E0D5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52"/>
      <w:gridCol w:w="2268"/>
      <w:gridCol w:w="2430"/>
      <w:gridCol w:w="3385"/>
    </w:tblGrid>
    <w:tr w:rsidR="009A23A1" w:rsidRPr="009A23A1" w14:paraId="082A1D3F" w14:textId="77777777" w:rsidTr="009A23A1">
      <w:trPr>
        <w:jc w:val="center"/>
      </w:trPr>
      <w:tc>
        <w:tcPr>
          <w:tcW w:w="10635" w:type="dxa"/>
          <w:gridSpan w:val="4"/>
        </w:tcPr>
        <w:p w14:paraId="42FD3D6B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260F9C9B" w14:textId="77777777" w:rsidTr="009A23A1">
      <w:trPr>
        <w:jc w:val="center"/>
      </w:trPr>
      <w:tc>
        <w:tcPr>
          <w:tcW w:w="2552" w:type="dxa"/>
        </w:tcPr>
        <w:p w14:paraId="52B0B887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68" w:type="dxa"/>
          <w:vAlign w:val="center"/>
        </w:tcPr>
        <w:p w14:paraId="60A3E730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Align w:val="center"/>
        </w:tcPr>
        <w:p w14:paraId="0AE8F59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85" w:type="dxa"/>
          <w:vAlign w:val="center"/>
        </w:tcPr>
        <w:p w14:paraId="2622F4A1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36C47AE6" w14:textId="77777777" w:rsidTr="009A23A1">
      <w:trPr>
        <w:jc w:val="center"/>
      </w:trPr>
      <w:tc>
        <w:tcPr>
          <w:tcW w:w="2552" w:type="dxa"/>
          <w:vAlign w:val="center"/>
        </w:tcPr>
        <w:p w14:paraId="3FF7B12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68" w:type="dxa"/>
          <w:vAlign w:val="center"/>
        </w:tcPr>
        <w:p w14:paraId="1C545D58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 w:val="restart"/>
          <w:vAlign w:val="center"/>
        </w:tcPr>
        <w:p w14:paraId="6B8DBE93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37D503C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85" w:type="dxa"/>
          <w:vMerge w:val="restart"/>
          <w:vAlign w:val="center"/>
        </w:tcPr>
        <w:p w14:paraId="01FF35E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599BD171" w14:textId="77777777" w:rsidTr="009A23A1">
      <w:trPr>
        <w:jc w:val="center"/>
      </w:trPr>
      <w:tc>
        <w:tcPr>
          <w:tcW w:w="2552" w:type="dxa"/>
          <w:vAlign w:val="center"/>
        </w:tcPr>
        <w:p w14:paraId="2AAB8D1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68" w:type="dxa"/>
          <w:vAlign w:val="center"/>
        </w:tcPr>
        <w:p w14:paraId="124FA8E9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/>
          <w:vAlign w:val="center"/>
        </w:tcPr>
        <w:p w14:paraId="150F9D0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85" w:type="dxa"/>
          <w:vMerge/>
          <w:vAlign w:val="center"/>
        </w:tcPr>
        <w:p w14:paraId="1308F49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49BEC9AC" w14:textId="77777777" w:rsidR="009A23A1" w:rsidRDefault="009A23A1">
    <w:pPr>
      <w:pStyle w:val="AltBilgi"/>
    </w:pPr>
  </w:p>
  <w:p w14:paraId="626F685E" w14:textId="51651C2D" w:rsidR="00C33DDC" w:rsidRDefault="00263F79" w:rsidP="00C33DDC">
    <w:pPr>
      <w:pStyle w:val="AltBilgi"/>
      <w:ind w:right="-653"/>
      <w:rPr>
        <w:sz w:val="20"/>
        <w:szCs w:val="20"/>
      </w:rPr>
    </w:pPr>
    <w:r w:rsidRPr="00263F79">
      <w:rPr>
        <w:sz w:val="20"/>
        <w:szCs w:val="20"/>
      </w:rPr>
      <w:t>KYS-FRM-350</w:t>
    </w:r>
    <w:r>
      <w:rPr>
        <w:sz w:val="20"/>
        <w:szCs w:val="20"/>
      </w:rPr>
      <w:t>/</w:t>
    </w:r>
    <w:r w:rsidR="00C33DDC">
      <w:rPr>
        <w:sz w:val="20"/>
        <w:szCs w:val="20"/>
      </w:rPr>
      <w:t>00</w:t>
    </w:r>
    <w:r w:rsidR="00C33DDC">
      <w:rPr>
        <w:sz w:val="20"/>
        <w:szCs w:val="20"/>
      </w:rPr>
      <w:tab/>
    </w:r>
    <w:r w:rsidR="00C33DDC">
      <w:rPr>
        <w:sz w:val="20"/>
        <w:szCs w:val="20"/>
      </w:rPr>
      <w:tab/>
      <w:t xml:space="preserve">        Tel: 0 (358) 218 01 60/4853-4855-4858</w:t>
    </w:r>
  </w:p>
  <w:p w14:paraId="6703BCB5" w14:textId="77777777" w:rsidR="00C33DDC" w:rsidRDefault="00C33DDC" w:rsidP="00C33DD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156B4E70" w14:textId="77777777" w:rsidR="00C33DDC" w:rsidRDefault="00C33DDC" w:rsidP="00C33DD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50ACDAA1" w14:textId="77777777" w:rsidR="00C33DDC" w:rsidRDefault="00C33DDC" w:rsidP="00C33DD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374B9B5C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806E" w14:textId="77777777" w:rsidR="00B91513" w:rsidRDefault="00B915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16C1" w14:textId="77777777" w:rsidR="004859C2" w:rsidRDefault="004859C2" w:rsidP="00BD4B91">
      <w:r>
        <w:separator/>
      </w:r>
    </w:p>
  </w:footnote>
  <w:footnote w:type="continuationSeparator" w:id="0">
    <w:p w14:paraId="74C1F8F0" w14:textId="77777777" w:rsidR="004859C2" w:rsidRDefault="004859C2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2571" w14:textId="77777777" w:rsidR="00B91513" w:rsidRDefault="00B915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C33DDC" w14:paraId="28BAC328" w14:textId="77777777" w:rsidTr="00C33DDC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251F055" w14:textId="13691705" w:rsidR="00C33DDC" w:rsidRDefault="00B91513" w:rsidP="00C33DDC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7FBA0E46" wp14:editId="5806AEB4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7DBEC7" w14:textId="77777777" w:rsidR="00C33DDC" w:rsidRDefault="00C33DDC" w:rsidP="00C33DDC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6F0CA039" w14:textId="77777777" w:rsidR="00C33DDC" w:rsidRDefault="00C33DDC" w:rsidP="00C33DDC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526B92EE" w14:textId="77777777" w:rsidR="00C33DDC" w:rsidRDefault="00C33DDC" w:rsidP="00C33DDC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426145AD" w14:textId="7DA20D60" w:rsidR="00C33DDC" w:rsidRDefault="00C33DDC" w:rsidP="00C33DDC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C33DDC">
            <w:rPr>
              <w:b/>
              <w:bCs/>
              <w:spacing w:val="-3"/>
            </w:rPr>
            <w:t>UV TRANSÜLLİMİNATÖR, JEL GÖRÜNTÜLEME VE DÖKÜMANTASYON SİSTEMİ ANALİZ İSTEK FORMU</w:t>
          </w:r>
        </w:p>
      </w:tc>
    </w:tr>
  </w:tbl>
  <w:p w14:paraId="0C90AD93" w14:textId="33878D6B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56F3" w14:textId="77777777" w:rsidR="00B91513" w:rsidRDefault="00B915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1097715">
    <w:abstractNumId w:val="1"/>
  </w:num>
  <w:num w:numId="2" w16cid:durableId="958494416">
    <w:abstractNumId w:val="7"/>
  </w:num>
  <w:num w:numId="3" w16cid:durableId="980422558">
    <w:abstractNumId w:val="13"/>
  </w:num>
  <w:num w:numId="4" w16cid:durableId="106315050">
    <w:abstractNumId w:val="8"/>
  </w:num>
  <w:num w:numId="5" w16cid:durableId="272514993">
    <w:abstractNumId w:val="2"/>
  </w:num>
  <w:num w:numId="6" w16cid:durableId="390546206">
    <w:abstractNumId w:val="11"/>
  </w:num>
  <w:num w:numId="7" w16cid:durableId="1517960268">
    <w:abstractNumId w:val="5"/>
  </w:num>
  <w:num w:numId="8" w16cid:durableId="365720716">
    <w:abstractNumId w:val="3"/>
  </w:num>
  <w:num w:numId="9" w16cid:durableId="299649312">
    <w:abstractNumId w:val="6"/>
  </w:num>
  <w:num w:numId="10" w16cid:durableId="49575514">
    <w:abstractNumId w:val="4"/>
  </w:num>
  <w:num w:numId="11" w16cid:durableId="1712877207">
    <w:abstractNumId w:val="9"/>
  </w:num>
  <w:num w:numId="12" w16cid:durableId="5833400">
    <w:abstractNumId w:val="0"/>
  </w:num>
  <w:num w:numId="13" w16cid:durableId="1963682774">
    <w:abstractNumId w:val="10"/>
  </w:num>
  <w:num w:numId="14" w16cid:durableId="1565605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04222"/>
    <w:rsid w:val="000330EA"/>
    <w:rsid w:val="00045CDC"/>
    <w:rsid w:val="000660EA"/>
    <w:rsid w:val="00090E93"/>
    <w:rsid w:val="000A32D0"/>
    <w:rsid w:val="000E7EC1"/>
    <w:rsid w:val="00116048"/>
    <w:rsid w:val="001515D0"/>
    <w:rsid w:val="00161418"/>
    <w:rsid w:val="001668D5"/>
    <w:rsid w:val="0018478A"/>
    <w:rsid w:val="00194E09"/>
    <w:rsid w:val="001C306D"/>
    <w:rsid w:val="00215663"/>
    <w:rsid w:val="002207F0"/>
    <w:rsid w:val="00263F79"/>
    <w:rsid w:val="002E5C73"/>
    <w:rsid w:val="002E75ED"/>
    <w:rsid w:val="003507E3"/>
    <w:rsid w:val="003741B5"/>
    <w:rsid w:val="003771CC"/>
    <w:rsid w:val="0039458D"/>
    <w:rsid w:val="003A1947"/>
    <w:rsid w:val="003B525D"/>
    <w:rsid w:val="003B7B22"/>
    <w:rsid w:val="003E43AD"/>
    <w:rsid w:val="00405C61"/>
    <w:rsid w:val="00412D88"/>
    <w:rsid w:val="00422E47"/>
    <w:rsid w:val="00454035"/>
    <w:rsid w:val="00474613"/>
    <w:rsid w:val="004859C2"/>
    <w:rsid w:val="004A1503"/>
    <w:rsid w:val="004C0F7F"/>
    <w:rsid w:val="004D1BDF"/>
    <w:rsid w:val="004F1A67"/>
    <w:rsid w:val="004F498B"/>
    <w:rsid w:val="00560888"/>
    <w:rsid w:val="00584BAE"/>
    <w:rsid w:val="005B2620"/>
    <w:rsid w:val="0062219C"/>
    <w:rsid w:val="00643640"/>
    <w:rsid w:val="00676940"/>
    <w:rsid w:val="00693D7F"/>
    <w:rsid w:val="006A3385"/>
    <w:rsid w:val="006F2BF1"/>
    <w:rsid w:val="007137A5"/>
    <w:rsid w:val="0073186A"/>
    <w:rsid w:val="007712BB"/>
    <w:rsid w:val="007A5462"/>
    <w:rsid w:val="007A7551"/>
    <w:rsid w:val="007E5DC7"/>
    <w:rsid w:val="007F12D0"/>
    <w:rsid w:val="007F5A98"/>
    <w:rsid w:val="0082695B"/>
    <w:rsid w:val="00862E30"/>
    <w:rsid w:val="008926FA"/>
    <w:rsid w:val="008C2323"/>
    <w:rsid w:val="008C542B"/>
    <w:rsid w:val="00931582"/>
    <w:rsid w:val="00933F0F"/>
    <w:rsid w:val="009428CB"/>
    <w:rsid w:val="009817F9"/>
    <w:rsid w:val="009835DE"/>
    <w:rsid w:val="009A23A1"/>
    <w:rsid w:val="009C31D1"/>
    <w:rsid w:val="009D37E5"/>
    <w:rsid w:val="009D5469"/>
    <w:rsid w:val="009E454D"/>
    <w:rsid w:val="009F0CBA"/>
    <w:rsid w:val="00A16EB8"/>
    <w:rsid w:val="00A26582"/>
    <w:rsid w:val="00A407AE"/>
    <w:rsid w:val="00A46B8A"/>
    <w:rsid w:val="00A959EC"/>
    <w:rsid w:val="00B1349A"/>
    <w:rsid w:val="00B56241"/>
    <w:rsid w:val="00B91513"/>
    <w:rsid w:val="00BC6608"/>
    <w:rsid w:val="00BD0650"/>
    <w:rsid w:val="00BD35E1"/>
    <w:rsid w:val="00BD4B91"/>
    <w:rsid w:val="00C13284"/>
    <w:rsid w:val="00C33DDC"/>
    <w:rsid w:val="00C8164A"/>
    <w:rsid w:val="00C85A0F"/>
    <w:rsid w:val="00CD2FFE"/>
    <w:rsid w:val="00CE4907"/>
    <w:rsid w:val="00D04FEF"/>
    <w:rsid w:val="00D4691D"/>
    <w:rsid w:val="00DB226F"/>
    <w:rsid w:val="00DD4113"/>
    <w:rsid w:val="00DF0C89"/>
    <w:rsid w:val="00E13378"/>
    <w:rsid w:val="00E30BB2"/>
    <w:rsid w:val="00E33F0F"/>
    <w:rsid w:val="00EA33F5"/>
    <w:rsid w:val="00EB0B8B"/>
    <w:rsid w:val="00F3756B"/>
    <w:rsid w:val="00F55C7E"/>
    <w:rsid w:val="00F874D4"/>
    <w:rsid w:val="00FA2F25"/>
    <w:rsid w:val="00FB0BCF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9CD6B"/>
  <w15:docId w15:val="{F3AD0AD2-094C-463D-9B86-0A447877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1F13-460B-4238-A1CF-67AA52E3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2019-12-08T13:48:00Z</cp:lastPrinted>
  <dcterms:created xsi:type="dcterms:W3CDTF">2020-03-09T13:19:00Z</dcterms:created>
  <dcterms:modified xsi:type="dcterms:W3CDTF">2026-04-29T12:19:00Z</dcterms:modified>
</cp:coreProperties>
</file>