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01" w:type="pct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8932"/>
      </w:tblGrid>
      <w:tr w:rsidR="00346314" w:rsidRPr="00346314" w14:paraId="39B8420B" w14:textId="77777777" w:rsidTr="00346314">
        <w:trPr>
          <w:cantSplit/>
          <w:trHeight w:val="309"/>
        </w:trPr>
        <w:tc>
          <w:tcPr>
            <w:tcW w:w="743" w:type="pct"/>
            <w:vMerge w:val="restart"/>
            <w:vAlign w:val="center"/>
          </w:tcPr>
          <w:p w14:paraId="38CBA795" w14:textId="77777777" w:rsidR="00346314" w:rsidRPr="00346314" w:rsidRDefault="00346314" w:rsidP="00C51283">
            <w:pPr>
              <w:spacing w:after="0"/>
              <w:rPr>
                <w:b/>
              </w:rPr>
            </w:pPr>
            <w:r w:rsidRPr="00346314">
              <w:rPr>
                <w:noProof/>
              </w:rPr>
              <w:drawing>
                <wp:inline distT="0" distB="0" distL="0" distR="0" wp14:anchorId="6822A896" wp14:editId="14AA682C">
                  <wp:extent cx="714375" cy="714375"/>
                  <wp:effectExtent l="0" t="0" r="9525" b="9525"/>
                  <wp:docPr id="398293221" name="Resim 3" descr="metin, logo, amblem, simge, sembol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293221" name="Resim 3" descr="metin, logo, amblem, simge, sembol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7" w:type="pct"/>
            <w:vMerge w:val="restart"/>
            <w:vAlign w:val="center"/>
          </w:tcPr>
          <w:p w14:paraId="77E8DD9C" w14:textId="77777777" w:rsidR="00346314" w:rsidRPr="00346314" w:rsidRDefault="00346314" w:rsidP="00C512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6314">
              <w:rPr>
                <w:rFonts w:ascii="Times New Roman" w:hAnsi="Times New Roman"/>
                <w:b/>
                <w:bCs/>
                <w:sz w:val="20"/>
                <w:szCs w:val="20"/>
              </w:rPr>
              <w:t>T.C.</w:t>
            </w:r>
          </w:p>
          <w:p w14:paraId="3B8AABBF" w14:textId="77777777" w:rsidR="00346314" w:rsidRPr="00346314" w:rsidRDefault="00346314" w:rsidP="00C512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6314">
              <w:rPr>
                <w:rFonts w:ascii="Times New Roman" w:hAnsi="Times New Roman"/>
                <w:b/>
                <w:bCs/>
                <w:sz w:val="20"/>
                <w:szCs w:val="20"/>
              </w:rPr>
              <w:t>AMASYA ÜNİVERSİTESİ</w:t>
            </w:r>
          </w:p>
          <w:p w14:paraId="51EBA4D0" w14:textId="4DA63FAF" w:rsidR="00346314" w:rsidRPr="00346314" w:rsidRDefault="00346314" w:rsidP="00C512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6314">
              <w:rPr>
                <w:rFonts w:ascii="Times New Roman" w:hAnsi="Times New Roman"/>
                <w:b/>
                <w:bCs/>
                <w:sz w:val="20"/>
                <w:szCs w:val="20"/>
              </w:rPr>
              <w:t>SAĞLIK BİLİMLERİ FAKÜLTESİ</w:t>
            </w:r>
            <w:r w:rsidR="00AF62F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HEMŞİRELİK BÖLÜMÜ</w:t>
            </w:r>
          </w:p>
          <w:p w14:paraId="59F6CAF8" w14:textId="77777777" w:rsidR="00AF62FE" w:rsidRDefault="00346314" w:rsidP="00C51283">
            <w:pPr>
              <w:pStyle w:val="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6314">
              <w:rPr>
                <w:rFonts w:ascii="Times New Roman" w:hAnsi="Times New Roman"/>
                <w:b/>
                <w:bCs/>
                <w:sz w:val="20"/>
                <w:szCs w:val="20"/>
              </w:rPr>
              <w:t>DİYALİZ HEMŞİRELİĞİ</w:t>
            </w:r>
            <w:r w:rsidR="00AF62F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DERSİ</w:t>
            </w:r>
            <w:r w:rsidRPr="003463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81EA504" w14:textId="48CC200F" w:rsidR="00346314" w:rsidRPr="00346314" w:rsidRDefault="00346314" w:rsidP="00C51283">
            <w:pPr>
              <w:pStyle w:val="a"/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 w:rsidRPr="00346314">
              <w:rPr>
                <w:rFonts w:ascii="Times New Roman" w:hAnsi="Times New Roman"/>
                <w:b/>
                <w:bCs/>
                <w:sz w:val="20"/>
                <w:szCs w:val="20"/>
              </w:rPr>
              <w:t>KLİNİK UYGULAMA BECERİ LİSTESİ</w:t>
            </w:r>
          </w:p>
        </w:tc>
      </w:tr>
      <w:tr w:rsidR="00346314" w:rsidRPr="00346314" w14:paraId="270CB2C2" w14:textId="77777777" w:rsidTr="00346314">
        <w:trPr>
          <w:cantSplit/>
          <w:trHeight w:val="334"/>
        </w:trPr>
        <w:tc>
          <w:tcPr>
            <w:tcW w:w="743" w:type="pct"/>
            <w:vMerge/>
            <w:vAlign w:val="center"/>
          </w:tcPr>
          <w:p w14:paraId="6CCA62FB" w14:textId="77777777" w:rsidR="00346314" w:rsidRPr="00346314" w:rsidRDefault="00346314" w:rsidP="00C51283">
            <w:pPr>
              <w:pStyle w:val="a"/>
              <w:jc w:val="center"/>
              <w:rPr>
                <w:rFonts w:ascii="Comic Sans MS" w:hAnsi="Comic Sans MS" w:cs="Tahoma"/>
                <w:b/>
              </w:rPr>
            </w:pPr>
          </w:p>
        </w:tc>
        <w:tc>
          <w:tcPr>
            <w:tcW w:w="4257" w:type="pct"/>
            <w:vMerge/>
            <w:vAlign w:val="center"/>
          </w:tcPr>
          <w:p w14:paraId="2B441FDC" w14:textId="77777777" w:rsidR="00346314" w:rsidRPr="00346314" w:rsidRDefault="00346314" w:rsidP="00C51283">
            <w:pPr>
              <w:pStyle w:val="a"/>
              <w:jc w:val="center"/>
              <w:rPr>
                <w:rFonts w:ascii="Tahoma" w:hAnsi="Tahoma" w:cs="Tahoma"/>
                <w:b/>
                <w:bCs/>
                <w:sz w:val="44"/>
                <w:szCs w:val="44"/>
              </w:rPr>
            </w:pPr>
          </w:p>
        </w:tc>
      </w:tr>
      <w:tr w:rsidR="00346314" w:rsidRPr="00346314" w14:paraId="5A35F217" w14:textId="77777777" w:rsidTr="00346314">
        <w:trPr>
          <w:cantSplit/>
          <w:trHeight w:val="334"/>
        </w:trPr>
        <w:tc>
          <w:tcPr>
            <w:tcW w:w="743" w:type="pct"/>
            <w:vMerge/>
            <w:vAlign w:val="center"/>
          </w:tcPr>
          <w:p w14:paraId="2D3281DD" w14:textId="77777777" w:rsidR="00346314" w:rsidRPr="00346314" w:rsidRDefault="00346314" w:rsidP="00C51283">
            <w:pPr>
              <w:pStyle w:val="a"/>
              <w:jc w:val="center"/>
              <w:rPr>
                <w:rFonts w:ascii="Comic Sans MS" w:hAnsi="Comic Sans MS" w:cs="Tahoma"/>
                <w:b/>
              </w:rPr>
            </w:pPr>
          </w:p>
        </w:tc>
        <w:tc>
          <w:tcPr>
            <w:tcW w:w="4257" w:type="pct"/>
            <w:vMerge/>
            <w:vAlign w:val="center"/>
          </w:tcPr>
          <w:p w14:paraId="05ACB668" w14:textId="77777777" w:rsidR="00346314" w:rsidRPr="00346314" w:rsidRDefault="00346314" w:rsidP="00C51283">
            <w:pPr>
              <w:pStyle w:val="a"/>
              <w:jc w:val="center"/>
              <w:rPr>
                <w:rFonts w:ascii="Tahoma" w:hAnsi="Tahoma" w:cs="Tahoma"/>
                <w:b/>
                <w:bCs/>
                <w:sz w:val="44"/>
                <w:szCs w:val="44"/>
              </w:rPr>
            </w:pPr>
          </w:p>
        </w:tc>
      </w:tr>
      <w:tr w:rsidR="00346314" w:rsidRPr="00346314" w14:paraId="46E7C470" w14:textId="77777777" w:rsidTr="00346314">
        <w:trPr>
          <w:cantSplit/>
          <w:trHeight w:val="334"/>
        </w:trPr>
        <w:tc>
          <w:tcPr>
            <w:tcW w:w="743" w:type="pct"/>
            <w:vMerge/>
            <w:vAlign w:val="center"/>
          </w:tcPr>
          <w:p w14:paraId="62954088" w14:textId="77777777" w:rsidR="00346314" w:rsidRPr="00346314" w:rsidRDefault="00346314" w:rsidP="00C51283">
            <w:pPr>
              <w:pStyle w:val="a"/>
              <w:jc w:val="center"/>
              <w:rPr>
                <w:rFonts w:ascii="Comic Sans MS" w:hAnsi="Comic Sans MS" w:cs="Tahoma"/>
                <w:b/>
              </w:rPr>
            </w:pPr>
          </w:p>
        </w:tc>
        <w:tc>
          <w:tcPr>
            <w:tcW w:w="4257" w:type="pct"/>
            <w:vMerge/>
            <w:vAlign w:val="center"/>
          </w:tcPr>
          <w:p w14:paraId="12D99BFE" w14:textId="77777777" w:rsidR="00346314" w:rsidRPr="00346314" w:rsidRDefault="00346314" w:rsidP="00C51283">
            <w:pPr>
              <w:pStyle w:val="a"/>
              <w:jc w:val="center"/>
              <w:rPr>
                <w:rFonts w:ascii="Tahoma" w:hAnsi="Tahoma" w:cs="Tahoma"/>
                <w:b/>
                <w:bCs/>
                <w:sz w:val="44"/>
                <w:szCs w:val="44"/>
              </w:rPr>
            </w:pPr>
          </w:p>
        </w:tc>
      </w:tr>
    </w:tbl>
    <w:p w14:paraId="0D5A44E6" w14:textId="77777777" w:rsidR="00B1510A" w:rsidRPr="00346314" w:rsidRDefault="00B1510A" w:rsidP="00B1510A">
      <w:pPr>
        <w:keepNext/>
        <w:keepLines/>
        <w:spacing w:after="120" w:line="240" w:lineRule="auto"/>
        <w:ind w:right="-48"/>
        <w:jc w:val="both"/>
        <w:outlineLvl w:val="3"/>
        <w:rPr>
          <w:rFonts w:ascii="Times New Roman" w:eastAsiaTheme="majorEastAsia" w:hAnsi="Times New Roman" w:cstheme="majorBidi"/>
          <w:bCs/>
          <w:iCs/>
          <w:sz w:val="20"/>
          <w:szCs w:val="20"/>
        </w:rPr>
      </w:pPr>
    </w:p>
    <w:tbl>
      <w:tblPr>
        <w:tblStyle w:val="TabloKlavuzu"/>
        <w:tblW w:w="10603" w:type="dxa"/>
        <w:tblInd w:w="-714" w:type="dxa"/>
        <w:tblLook w:val="04A0" w:firstRow="1" w:lastRow="0" w:firstColumn="1" w:lastColumn="0" w:noHBand="0" w:noVBand="1"/>
      </w:tblPr>
      <w:tblGrid>
        <w:gridCol w:w="4765"/>
        <w:gridCol w:w="1302"/>
        <w:gridCol w:w="1533"/>
        <w:gridCol w:w="168"/>
        <w:gridCol w:w="1134"/>
        <w:gridCol w:w="1701"/>
      </w:tblGrid>
      <w:tr w:rsidR="00B1510A" w:rsidRPr="00346314" w14:paraId="7BA5F630" w14:textId="77777777" w:rsidTr="00346314">
        <w:trPr>
          <w:trHeight w:val="426"/>
        </w:trPr>
        <w:tc>
          <w:tcPr>
            <w:tcW w:w="7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E9F8" w14:textId="77777777" w:rsidR="00B1510A" w:rsidRPr="00346314" w:rsidRDefault="00B1510A" w:rsidP="00C51283">
            <w:pPr>
              <w:keepNext/>
              <w:keepLines/>
              <w:ind w:right="-45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Öğrencinin Adı- </w:t>
            </w:r>
            <w:proofErr w:type="gramStart"/>
            <w:r w:rsidRPr="003463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Soyadı:   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B4B2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</w:pPr>
            <w:r w:rsidRPr="00346314"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  <w:t>Tarih:</w:t>
            </w:r>
          </w:p>
        </w:tc>
      </w:tr>
      <w:tr w:rsidR="00B1510A" w:rsidRPr="00346314" w14:paraId="3679377E" w14:textId="77777777" w:rsidTr="00346314">
        <w:tc>
          <w:tcPr>
            <w:tcW w:w="4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8E2945D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outlineLvl w:val="3"/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</w:pPr>
            <w:r w:rsidRPr="00346314"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  <w:t>İŞLEMLER</w:t>
            </w: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17627041" w14:textId="62B5D19D" w:rsidR="00B1510A" w:rsidRPr="00346314" w:rsidRDefault="00427533" w:rsidP="00C51283">
            <w:pPr>
              <w:keepNext/>
              <w:keepLines/>
              <w:spacing w:after="120"/>
              <w:ind w:right="-48"/>
              <w:jc w:val="center"/>
              <w:outlineLvl w:val="3"/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  <w:t>DEĞERLENDİRME</w:t>
            </w:r>
          </w:p>
        </w:tc>
      </w:tr>
      <w:tr w:rsidR="00B1510A" w:rsidRPr="00346314" w14:paraId="69C41EE1" w14:textId="77777777" w:rsidTr="00346314">
        <w:tc>
          <w:tcPr>
            <w:tcW w:w="4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352BA5B" w14:textId="77777777" w:rsidR="00B1510A" w:rsidRPr="00346314" w:rsidRDefault="00B1510A" w:rsidP="00C51283">
            <w:pPr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77C4303D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center"/>
              <w:outlineLvl w:val="3"/>
              <w:rPr>
                <w:rFonts w:ascii="Times New Roman" w:eastAsiaTheme="majorEastAsia" w:hAnsi="Times New Roman" w:cstheme="majorBidi"/>
                <w:bCs/>
                <w:iCs/>
                <w:sz w:val="18"/>
                <w:szCs w:val="18"/>
              </w:rPr>
            </w:pPr>
            <w:r w:rsidRPr="00346314"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  <w:t>1. Klinik Hemodiyaliz Stajı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3C7B85AD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center"/>
              <w:outlineLvl w:val="3"/>
              <w:rPr>
                <w:rFonts w:ascii="Times New Roman" w:eastAsiaTheme="majorEastAsia" w:hAnsi="Times New Roman" w:cstheme="majorBidi"/>
                <w:bCs/>
                <w:iCs/>
                <w:sz w:val="18"/>
                <w:szCs w:val="18"/>
              </w:rPr>
            </w:pPr>
            <w:r w:rsidRPr="00346314"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  <w:t>2. Ev Hemodiyaliz ve Periton Diyalizi Stajı</w:t>
            </w:r>
          </w:p>
        </w:tc>
      </w:tr>
      <w:tr w:rsidR="00B1510A" w:rsidRPr="00346314" w14:paraId="09706744" w14:textId="77777777" w:rsidTr="00346314">
        <w:tc>
          <w:tcPr>
            <w:tcW w:w="4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8032" w14:textId="77777777" w:rsidR="00B1510A" w:rsidRPr="00346314" w:rsidRDefault="00B1510A" w:rsidP="00C51283">
            <w:pPr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CB91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outlineLvl w:val="3"/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</w:pPr>
            <w:r w:rsidRPr="00346314"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  <w:t>Gözlendi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4581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outlineLvl w:val="3"/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</w:pPr>
            <w:r w:rsidRPr="00346314"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  <w:t>Uygulandı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38D0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outlineLvl w:val="3"/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</w:pPr>
            <w:r w:rsidRPr="00346314"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  <w:t>Gözlendi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39F6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outlineLvl w:val="3"/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</w:pPr>
            <w:r w:rsidRPr="00346314">
              <w:rPr>
                <w:rFonts w:ascii="Times New Roman" w:eastAsiaTheme="majorEastAsia" w:hAnsi="Times New Roman" w:cstheme="majorBidi"/>
                <w:b/>
                <w:bCs/>
                <w:iCs/>
                <w:sz w:val="18"/>
                <w:szCs w:val="18"/>
              </w:rPr>
              <w:t>Uygulandı</w:t>
            </w:r>
          </w:p>
        </w:tc>
      </w:tr>
      <w:tr w:rsidR="00B1510A" w:rsidRPr="00346314" w14:paraId="27E81F3B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4776" w14:textId="77777777" w:rsidR="00B1510A" w:rsidRPr="00346314" w:rsidRDefault="00B1510A" w:rsidP="00C512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 xml:space="preserve">Hastayı üniteye kabul etme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56B5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1341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729C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CE40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77ACAF67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D3D5" w14:textId="77777777" w:rsidR="00B1510A" w:rsidRPr="00346314" w:rsidRDefault="00B1510A" w:rsidP="00C512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El yıkama (klinik girişim/uygulama)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5699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2753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876D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2621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786B090A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0671" w14:textId="77777777" w:rsidR="00B1510A" w:rsidRPr="00346314" w:rsidRDefault="00B1510A" w:rsidP="00C512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Steril eldiven giyme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F8FD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D6E0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4ED5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F3CE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2EA63AD1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B15B" w14:textId="77777777" w:rsidR="00B1510A" w:rsidRPr="00346314" w:rsidRDefault="00B1510A" w:rsidP="00C512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 xml:space="preserve">Vücut ısısını </w:t>
            </w:r>
            <w:proofErr w:type="gramStart"/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ölçme  (</w:t>
            </w:r>
            <w:proofErr w:type="gramEnd"/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takip-izlem)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B91D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6B32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38F4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AFAB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6E61D934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3BF8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Nabız sayma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5CFB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D265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0B91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66DB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67B76330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88CA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Solunum takibi yapma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929C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53B8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AD02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069C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7E2CE053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2473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Arteriyel kan basıncı takibi yapma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F47F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5FC4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A6F3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9813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0C05B693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BEAD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Kan alma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A354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94FE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DF6B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CB30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454F108F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D97A" w14:textId="77777777" w:rsidR="00B1510A" w:rsidRPr="00346314" w:rsidRDefault="00B1510A" w:rsidP="00C512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Ağrıyı değerlendirme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0061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41A9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C19F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057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68C05968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0775" w14:textId="77777777" w:rsidR="00B1510A" w:rsidRPr="00346314" w:rsidRDefault="00B1510A" w:rsidP="00C512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Fizik muayene yapma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CE3F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304F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3657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9A2B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6412E261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D94D" w14:textId="77777777" w:rsidR="00B1510A" w:rsidRPr="00346314" w:rsidRDefault="00B1510A" w:rsidP="00C512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Hastaya/ ailesine eğitim verme (eğitim/danışmanlık)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35BD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7A8A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C2AC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FF5A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1C8DC6E6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9667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Laboratuvar sonuçlarını takip etme ve yorumlayabilme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CE3A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549F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3187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D2BE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5865007A" w14:textId="77777777" w:rsidTr="00346314">
        <w:trPr>
          <w:cantSplit/>
          <w:trHeight w:hRule="exact" w:val="499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3369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Hastanın tıbbi tanısına yönelik oluşabilecek komplikasyonları bilme ve yönetebilme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EC0E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B5AB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4022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181E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4D9B4B99" w14:textId="77777777" w:rsidTr="00346314">
        <w:trPr>
          <w:cantSplit/>
          <w:trHeight w:hRule="exact" w:val="372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3066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Hastanın diyaliz öncesi kilo takibini yapma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77FF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  <w:p w14:paraId="61513B4A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74EE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8947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592F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64BCF48C" w14:textId="77777777" w:rsidTr="00346314">
        <w:trPr>
          <w:cantSplit/>
          <w:trHeight w:hRule="exact" w:val="499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F928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 xml:space="preserve">Hastanın diyaliz önce </w:t>
            </w:r>
            <w:proofErr w:type="spellStart"/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intradiyalitik</w:t>
            </w:r>
            <w:proofErr w:type="spellEnd"/>
            <w:r w:rsidRPr="00346314">
              <w:rPr>
                <w:rFonts w:ascii="Times New Roman" w:hAnsi="Times New Roman" w:cs="Times New Roman"/>
                <w:sz w:val="18"/>
                <w:szCs w:val="18"/>
              </w:rPr>
              <w:t xml:space="preserve"> yakınmalarını değerlendirme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65CC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1D06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47D2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88F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4FE58BCE" w14:textId="77777777" w:rsidTr="00346314">
        <w:trPr>
          <w:cantSplit/>
          <w:trHeight w:hRule="exact" w:val="499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8D74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Hastanın diyalize girmeden fistül bölge temizliğinin su ve sabunla yapmasını sağlanma/hastayı takip etme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78E1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0C21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3743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E70C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74E09B1A" w14:textId="77777777" w:rsidTr="00346314">
        <w:trPr>
          <w:cantSplit/>
          <w:trHeight w:hRule="exact" w:val="342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2C83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Kanıt temelli tekniğe uygun kateter pansumanını yapma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CCA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5AFF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CBC4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03F5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35935215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3120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Gerekli durumlarda diyaliz esnasında ilaç uygulama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7C0E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0059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3950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89E0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32E203A3" w14:textId="77777777" w:rsidTr="00346314">
        <w:trPr>
          <w:cantSplit/>
          <w:trHeight w:hRule="exact"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C532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 xml:space="preserve">Diyalizde cihazı </w:t>
            </w:r>
            <w:proofErr w:type="spellStart"/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setleme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F9A3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C067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EF43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8787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  <w:tr w:rsidR="00B1510A" w:rsidRPr="00346314" w14:paraId="44AAD696" w14:textId="77777777" w:rsidTr="00346314">
        <w:trPr>
          <w:cantSplit/>
          <w:trHeight w:hRule="exact" w:val="274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4388" w14:textId="77777777" w:rsidR="00B1510A" w:rsidRPr="00346314" w:rsidRDefault="00B1510A" w:rsidP="00C512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314">
              <w:rPr>
                <w:rFonts w:ascii="Times New Roman" w:hAnsi="Times New Roman" w:cs="Times New Roman"/>
                <w:sz w:val="18"/>
                <w:szCs w:val="18"/>
              </w:rPr>
              <w:t>Diyaliz cihazından hastayı ayırma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7E8B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4E93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1A19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E980" w14:textId="77777777" w:rsidR="00B1510A" w:rsidRPr="00346314" w:rsidRDefault="00B1510A" w:rsidP="00C51283">
            <w:pPr>
              <w:keepNext/>
              <w:keepLines/>
              <w:spacing w:after="120"/>
              <w:ind w:right="-48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</w:rPr>
            </w:pPr>
          </w:p>
        </w:tc>
      </w:tr>
    </w:tbl>
    <w:p w14:paraId="68F7090A" w14:textId="77777777" w:rsidR="00B1510A" w:rsidRPr="00346314" w:rsidRDefault="00B1510A" w:rsidP="00B1510A"/>
    <w:p w14:paraId="2AB82D93" w14:textId="77777777" w:rsidR="007F68A2" w:rsidRPr="00346314" w:rsidRDefault="007F68A2"/>
    <w:sectPr w:rsidR="007F68A2" w:rsidRPr="003463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5C32" w14:textId="77777777" w:rsidR="00B2589B" w:rsidRDefault="00B2589B">
      <w:pPr>
        <w:spacing w:after="0" w:line="240" w:lineRule="auto"/>
      </w:pPr>
    </w:p>
  </w:endnote>
  <w:endnote w:type="continuationSeparator" w:id="0">
    <w:p w14:paraId="079B61E5" w14:textId="77777777" w:rsidR="00B2589B" w:rsidRDefault="00B258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D5E2D" w14:textId="600B6824" w:rsidR="00A03D86" w:rsidRPr="00B04F35" w:rsidRDefault="00B04F35">
    <w:pPr>
      <w:pStyle w:val="AltBilgi"/>
      <w:rPr>
        <w:sz w:val="20"/>
        <w:szCs w:val="20"/>
      </w:rPr>
    </w:pPr>
    <w:r w:rsidRPr="00B04F35">
      <w:rPr>
        <w:sz w:val="20"/>
        <w:szCs w:val="20"/>
      </w:rPr>
      <w:t>KYS-FRM-385</w:t>
    </w:r>
    <w:r w:rsidR="00A03D86" w:rsidRPr="00B04F35">
      <w:rPr>
        <w:sz w:val="20"/>
        <w:szCs w:val="20"/>
      </w:rPr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AEDE9" w14:textId="77777777" w:rsidR="00B2589B" w:rsidRDefault="00B2589B">
      <w:pPr>
        <w:spacing w:after="0" w:line="240" w:lineRule="auto"/>
      </w:pPr>
    </w:p>
  </w:footnote>
  <w:footnote w:type="continuationSeparator" w:id="0">
    <w:p w14:paraId="05C2D94B" w14:textId="77777777" w:rsidR="00B2589B" w:rsidRDefault="00B2589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0A"/>
    <w:rsid w:val="0003499D"/>
    <w:rsid w:val="00346314"/>
    <w:rsid w:val="00427533"/>
    <w:rsid w:val="0054694D"/>
    <w:rsid w:val="00656F14"/>
    <w:rsid w:val="007F68A2"/>
    <w:rsid w:val="00A03D86"/>
    <w:rsid w:val="00A41398"/>
    <w:rsid w:val="00A622B3"/>
    <w:rsid w:val="00A9205E"/>
    <w:rsid w:val="00AF62FE"/>
    <w:rsid w:val="00B04F35"/>
    <w:rsid w:val="00B1510A"/>
    <w:rsid w:val="00B2589B"/>
    <w:rsid w:val="00BF51C9"/>
    <w:rsid w:val="00C03849"/>
    <w:rsid w:val="00CF0B1C"/>
    <w:rsid w:val="00D7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28E9"/>
  <w15:chartTrackingRefBased/>
  <w15:docId w15:val="{938BFFCA-C1A1-4D76-B0CE-5C53B65D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10A"/>
    <w:pPr>
      <w:spacing w:after="200" w:line="276" w:lineRule="auto"/>
    </w:pPr>
    <w:rPr>
      <w:kern w:val="0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B15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15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1510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151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151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1510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1510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1510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1510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5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5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5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510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510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510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1510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1510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510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15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15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1510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15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1510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B1510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1510A"/>
    <w:pPr>
      <w:spacing w:after="160" w:line="278" w:lineRule="auto"/>
      <w:ind w:left="720"/>
      <w:contextualSpacing/>
    </w:pPr>
    <w:rPr>
      <w:kern w:val="2"/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B1510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15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B1510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1510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B1510A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bilgi Char"/>
    <w:link w:val="a"/>
    <w:rsid w:val="00B1510A"/>
  </w:style>
  <w:style w:type="paragraph" w:customStyle="1" w:styleId="a">
    <w:basedOn w:val="Normal"/>
    <w:next w:val="stBilgi"/>
    <w:link w:val="stbilgiChar"/>
    <w:rsid w:val="00B1510A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</w:rPr>
  </w:style>
  <w:style w:type="paragraph" w:styleId="stBilgi">
    <w:name w:val="header"/>
    <w:basedOn w:val="Normal"/>
    <w:link w:val="stBilgiChar0"/>
    <w:uiPriority w:val="99"/>
    <w:unhideWhenUsed/>
    <w:rsid w:val="00B15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B1510A"/>
    <w:rPr>
      <w:kern w:val="0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A03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3D86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 TOPBAŞ</dc:creator>
  <cp:keywords/>
  <dc:description/>
  <cp:lastModifiedBy>ALİ BAŞTUĞ</cp:lastModifiedBy>
  <cp:revision>7</cp:revision>
  <dcterms:created xsi:type="dcterms:W3CDTF">2026-02-11T08:25:00Z</dcterms:created>
  <dcterms:modified xsi:type="dcterms:W3CDTF">2026-04-29T13:07:00Z</dcterms:modified>
</cp:coreProperties>
</file>