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B8A9" w14:textId="77777777" w:rsidR="009534CE" w:rsidRDefault="009534CE" w:rsidP="008757AF">
      <w:pPr>
        <w:ind w:firstLine="708"/>
        <w:jc w:val="both"/>
        <w:rPr>
          <w:rFonts w:ascii="Times New Roman" w:hAnsi="Times New Roman" w:cs="Times New Roman"/>
        </w:rPr>
      </w:pPr>
    </w:p>
    <w:p w14:paraId="7DF9509C" w14:textId="3B431371" w:rsidR="00F42A27" w:rsidRDefault="001D5BF6" w:rsidP="008757AF">
      <w:pPr>
        <w:ind w:firstLine="708"/>
        <w:jc w:val="both"/>
        <w:rPr>
          <w:rFonts w:ascii="Times New Roman" w:hAnsi="Times New Roman" w:cs="Times New Roman"/>
        </w:rPr>
      </w:pPr>
      <w:r w:rsidRPr="008757AF">
        <w:rPr>
          <w:rFonts w:ascii="Times New Roman" w:hAnsi="Times New Roman" w:cs="Times New Roman"/>
        </w:rPr>
        <w:t xml:space="preserve">Çevrimiçi </w:t>
      </w:r>
      <w:r w:rsidR="00C7376B" w:rsidRPr="008757AF">
        <w:rPr>
          <w:rFonts w:ascii="Times New Roman" w:hAnsi="Times New Roman" w:cs="Times New Roman"/>
        </w:rPr>
        <w:t xml:space="preserve">(online) </w:t>
      </w:r>
      <w:r w:rsidRPr="008757AF">
        <w:rPr>
          <w:rFonts w:ascii="Times New Roman" w:hAnsi="Times New Roman" w:cs="Times New Roman"/>
        </w:rPr>
        <w:t xml:space="preserve">psikolojik danışma; yüz yüze görüşme </w:t>
      </w:r>
      <w:proofErr w:type="gramStart"/>
      <w:r w:rsidRPr="008757AF">
        <w:rPr>
          <w:rFonts w:ascii="Times New Roman" w:hAnsi="Times New Roman" w:cs="Times New Roman"/>
        </w:rPr>
        <w:t>imkanı</w:t>
      </w:r>
      <w:proofErr w:type="gramEnd"/>
      <w:r w:rsidRPr="008757AF">
        <w:rPr>
          <w:rFonts w:ascii="Times New Roman" w:hAnsi="Times New Roman" w:cs="Times New Roman"/>
        </w:rPr>
        <w:t xml:space="preserve"> bulamayan danışanların</w:t>
      </w:r>
      <w:r w:rsidR="008757AF">
        <w:rPr>
          <w:rFonts w:ascii="Times New Roman" w:hAnsi="Times New Roman" w:cs="Times New Roman"/>
        </w:rPr>
        <w:t>,</w:t>
      </w:r>
      <w:r w:rsidRPr="008757AF">
        <w:rPr>
          <w:rFonts w:ascii="Times New Roman" w:hAnsi="Times New Roman" w:cs="Times New Roman"/>
        </w:rPr>
        <w:t xml:space="preserve"> belirli programlar kullanarak internet üzerinden çevrimiçi yolla, canlı olarak video konferans yoluyla iletişime geçmesiyle</w:t>
      </w:r>
      <w:r w:rsidR="00E85B8A" w:rsidRPr="008757AF">
        <w:rPr>
          <w:rFonts w:ascii="Times New Roman" w:hAnsi="Times New Roman" w:cs="Times New Roman"/>
        </w:rPr>
        <w:t xml:space="preserve"> gerçekleştirilen psikolojik görüşme ve danışma hizmetidir. Yüz yüze görüşmelerde olduğu gibi çevrimiçi kameralı görüşmelerde de temel danışma ilkelerine uygun hareket edilir. Bu form sizleri bu konuda bilgilendirmek ve onayınızı almak, karşılıklı yükümlülükleri bildirmek amacı ile hazırlanmıştır.</w:t>
      </w:r>
    </w:p>
    <w:p w14:paraId="4CD3A959" w14:textId="77777777" w:rsidR="009534CE" w:rsidRPr="008757AF" w:rsidRDefault="009534CE" w:rsidP="008757AF">
      <w:pPr>
        <w:ind w:firstLine="708"/>
        <w:jc w:val="both"/>
        <w:rPr>
          <w:rFonts w:ascii="Times New Roman" w:hAnsi="Times New Roman" w:cs="Times New Roman"/>
        </w:rPr>
      </w:pPr>
    </w:p>
    <w:p w14:paraId="79AD92FC" w14:textId="11A0A5DD" w:rsidR="009534CE" w:rsidRPr="009534CE" w:rsidRDefault="00E85B8A" w:rsidP="009534CE">
      <w:pPr>
        <w:pStyle w:val="ListeParagraf"/>
        <w:numPr>
          <w:ilvl w:val="0"/>
          <w:numId w:val="5"/>
        </w:numPr>
        <w:jc w:val="both"/>
        <w:rPr>
          <w:rFonts w:ascii="Times New Roman" w:hAnsi="Times New Roman" w:cs="Times New Roman"/>
        </w:rPr>
      </w:pPr>
      <w:r w:rsidRPr="008757AF">
        <w:rPr>
          <w:rFonts w:ascii="Times New Roman" w:hAnsi="Times New Roman" w:cs="Times New Roman"/>
        </w:rPr>
        <w:t>Görüşmeler</w:t>
      </w:r>
      <w:r w:rsidR="00AA718E" w:rsidRPr="008757AF">
        <w:rPr>
          <w:rFonts w:ascii="Times New Roman" w:hAnsi="Times New Roman" w:cs="Times New Roman"/>
        </w:rPr>
        <w:t>,</w:t>
      </w:r>
      <w:r w:rsidRPr="008757AF">
        <w:rPr>
          <w:rFonts w:ascii="Times New Roman" w:hAnsi="Times New Roman" w:cs="Times New Roman"/>
        </w:rPr>
        <w:t xml:space="preserve"> </w:t>
      </w:r>
      <w:r w:rsidR="008C4D7F">
        <w:rPr>
          <w:rFonts w:ascii="Times New Roman" w:hAnsi="Times New Roman" w:cs="Times New Roman"/>
        </w:rPr>
        <w:t xml:space="preserve">Microsoft </w:t>
      </w:r>
      <w:proofErr w:type="spellStart"/>
      <w:r w:rsidR="008C4D7F">
        <w:rPr>
          <w:rFonts w:ascii="Times New Roman" w:hAnsi="Times New Roman" w:cs="Times New Roman"/>
        </w:rPr>
        <w:t>Teams</w:t>
      </w:r>
      <w:proofErr w:type="spellEnd"/>
      <w:r w:rsidR="008C4D7F">
        <w:rPr>
          <w:rFonts w:ascii="Times New Roman" w:hAnsi="Times New Roman" w:cs="Times New Roman"/>
        </w:rPr>
        <w:t xml:space="preserve"> </w:t>
      </w:r>
      <w:r w:rsidRPr="008757AF">
        <w:rPr>
          <w:rFonts w:ascii="Times New Roman" w:hAnsi="Times New Roman" w:cs="Times New Roman"/>
        </w:rPr>
        <w:t xml:space="preserve">uygulaması </w:t>
      </w:r>
      <w:r w:rsidR="00AA718E" w:rsidRPr="008757AF">
        <w:rPr>
          <w:rFonts w:ascii="Times New Roman" w:hAnsi="Times New Roman" w:cs="Times New Roman"/>
        </w:rPr>
        <w:t>üzerinden</w:t>
      </w:r>
      <w:r w:rsidRPr="008757AF">
        <w:rPr>
          <w:rFonts w:ascii="Times New Roman" w:hAnsi="Times New Roman" w:cs="Times New Roman"/>
        </w:rPr>
        <w:t xml:space="preserve"> gerçekleştirilecektir.</w:t>
      </w:r>
    </w:p>
    <w:p w14:paraId="7DC7EC75" w14:textId="0A26F3F5" w:rsidR="00C7376B" w:rsidRDefault="007A524C"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Seanslar 40 dakika sür</w:t>
      </w:r>
      <w:r w:rsidR="00F42A27" w:rsidRPr="008757AF">
        <w:rPr>
          <w:rFonts w:ascii="Times New Roman" w:hAnsi="Times New Roman" w:cs="Times New Roman"/>
        </w:rPr>
        <w:t>mektedir</w:t>
      </w:r>
      <w:r w:rsidRPr="008757AF">
        <w:rPr>
          <w:rFonts w:ascii="Times New Roman" w:hAnsi="Times New Roman" w:cs="Times New Roman"/>
        </w:rPr>
        <w:t xml:space="preserve">. </w:t>
      </w:r>
      <w:r w:rsidR="00C7376B" w:rsidRPr="008757AF">
        <w:rPr>
          <w:rFonts w:ascii="Times New Roman" w:hAnsi="Times New Roman" w:cs="Times New Roman"/>
        </w:rPr>
        <w:t>Gerekli görüldüğü takdirde, görüşme süresi 40 dakikayı aşabilir ya da daha kısa sürebilir.</w:t>
      </w:r>
    </w:p>
    <w:p w14:paraId="1369BB4C" w14:textId="0E16C667" w:rsidR="008C4D7F" w:rsidRPr="008C4D7F" w:rsidRDefault="008C4D7F" w:rsidP="008C4D7F">
      <w:pPr>
        <w:pStyle w:val="ListeParagraf"/>
        <w:numPr>
          <w:ilvl w:val="0"/>
          <w:numId w:val="5"/>
        </w:numPr>
        <w:jc w:val="both"/>
        <w:rPr>
          <w:rFonts w:ascii="Times New Roman" w:hAnsi="Times New Roman" w:cs="Times New Roman"/>
        </w:rPr>
      </w:pPr>
      <w:r w:rsidRPr="008C4D7F">
        <w:rPr>
          <w:rFonts w:ascii="Times New Roman" w:hAnsi="Times New Roman" w:cs="Times New Roman"/>
        </w:rPr>
        <w:t>Görüşmelerin zamanına, sıklığına ve kaç hafta süreceğine danışanın ihtiyaçları doğrultusunda karar verilir.</w:t>
      </w:r>
    </w:p>
    <w:p w14:paraId="1B3C1196" w14:textId="77638CB8" w:rsidR="00E85B8A" w:rsidRPr="008757AF" w:rsidRDefault="00E85B8A"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Görüntülü görüşmeler</w:t>
      </w:r>
      <w:r w:rsidR="00AA718E" w:rsidRPr="008757AF">
        <w:rPr>
          <w:rFonts w:ascii="Times New Roman" w:hAnsi="Times New Roman" w:cs="Times New Roman"/>
        </w:rPr>
        <w:t>,</w:t>
      </w:r>
      <w:r w:rsidRPr="008757AF">
        <w:rPr>
          <w:rFonts w:ascii="Times New Roman" w:hAnsi="Times New Roman" w:cs="Times New Roman"/>
        </w:rPr>
        <w:t xml:space="preserve"> tarafımız</w:t>
      </w:r>
      <w:r w:rsidR="00AA718E" w:rsidRPr="008757AF">
        <w:rPr>
          <w:rFonts w:ascii="Times New Roman" w:hAnsi="Times New Roman" w:cs="Times New Roman"/>
        </w:rPr>
        <w:t>ca</w:t>
      </w:r>
      <w:r w:rsidRPr="008757AF">
        <w:rPr>
          <w:rFonts w:ascii="Times New Roman" w:hAnsi="Times New Roman" w:cs="Times New Roman"/>
        </w:rPr>
        <w:t xml:space="preserve"> gizlilik ilkesine uygun ortam</w:t>
      </w:r>
      <w:r w:rsidR="00AA718E" w:rsidRPr="008757AF">
        <w:rPr>
          <w:rFonts w:ascii="Times New Roman" w:hAnsi="Times New Roman" w:cs="Times New Roman"/>
        </w:rPr>
        <w:t>da yapılmaktadır</w:t>
      </w:r>
      <w:r w:rsidRPr="008757AF">
        <w:rPr>
          <w:rFonts w:ascii="Times New Roman" w:hAnsi="Times New Roman" w:cs="Times New Roman"/>
        </w:rPr>
        <w:t>. Sizin görüşme yapacağınız ortamın da gizlilik ilke</w:t>
      </w:r>
      <w:r w:rsidR="00F27933" w:rsidRPr="008757AF">
        <w:rPr>
          <w:rFonts w:ascii="Times New Roman" w:hAnsi="Times New Roman" w:cs="Times New Roman"/>
        </w:rPr>
        <w:t>si</w:t>
      </w:r>
      <w:r w:rsidRPr="008757AF">
        <w:rPr>
          <w:rFonts w:ascii="Times New Roman" w:hAnsi="Times New Roman" w:cs="Times New Roman"/>
        </w:rPr>
        <w:t>ne uygun olması gerekmektedir.</w:t>
      </w:r>
    </w:p>
    <w:p w14:paraId="60CC551D" w14:textId="1720A1A1" w:rsidR="00E85B8A" w:rsidRPr="008757AF" w:rsidRDefault="00E85B8A" w:rsidP="00F51443">
      <w:pPr>
        <w:pStyle w:val="ListeParagraf"/>
        <w:numPr>
          <w:ilvl w:val="0"/>
          <w:numId w:val="5"/>
        </w:numPr>
        <w:jc w:val="both"/>
        <w:rPr>
          <w:rFonts w:ascii="Times New Roman" w:hAnsi="Times New Roman" w:cs="Times New Roman"/>
        </w:rPr>
      </w:pPr>
      <w:r w:rsidRPr="008757AF">
        <w:rPr>
          <w:rFonts w:ascii="Times New Roman" w:hAnsi="Times New Roman" w:cs="Times New Roman"/>
        </w:rPr>
        <w:t xml:space="preserve">Görüşme sırasında her iki </w:t>
      </w:r>
      <w:r w:rsidR="004F681E" w:rsidRPr="008757AF">
        <w:rPr>
          <w:rFonts w:ascii="Times New Roman" w:hAnsi="Times New Roman" w:cs="Times New Roman"/>
        </w:rPr>
        <w:t>görüşme ortamında da üçüncü şahısların bulunmamasına dikkat edilmeli</w:t>
      </w:r>
      <w:r w:rsidR="00D22E70">
        <w:rPr>
          <w:rFonts w:ascii="Times New Roman" w:hAnsi="Times New Roman" w:cs="Times New Roman"/>
        </w:rPr>
        <w:t>, sessizliğin sağlanması ve korunması önem</w:t>
      </w:r>
      <w:r w:rsidR="0055311E">
        <w:rPr>
          <w:rFonts w:ascii="Times New Roman" w:hAnsi="Times New Roman" w:cs="Times New Roman"/>
        </w:rPr>
        <w:t>lidir</w:t>
      </w:r>
      <w:r w:rsidR="004F681E" w:rsidRPr="008757AF">
        <w:rPr>
          <w:rFonts w:ascii="Times New Roman" w:hAnsi="Times New Roman" w:cs="Times New Roman"/>
        </w:rPr>
        <w:t>.</w:t>
      </w:r>
    </w:p>
    <w:p w14:paraId="59BAE3F8" w14:textId="0469D4B1" w:rsidR="004F681E" w:rsidRPr="008757AF" w:rsidRDefault="004F681E"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Görüşme</w:t>
      </w:r>
      <w:r w:rsidR="00F27933" w:rsidRPr="008757AF">
        <w:rPr>
          <w:rFonts w:ascii="Times New Roman" w:hAnsi="Times New Roman" w:cs="Times New Roman"/>
        </w:rPr>
        <w:t>ler</w:t>
      </w:r>
      <w:r w:rsidRPr="008757AF">
        <w:rPr>
          <w:rFonts w:ascii="Times New Roman" w:hAnsi="Times New Roman" w:cs="Times New Roman"/>
        </w:rPr>
        <w:t xml:space="preserve">de, </w:t>
      </w:r>
      <w:r w:rsidR="007932BC" w:rsidRPr="008757AF">
        <w:rPr>
          <w:rFonts w:ascii="Times New Roman" w:hAnsi="Times New Roman" w:cs="Times New Roman"/>
        </w:rPr>
        <w:t xml:space="preserve">onay alınmaksızın </w:t>
      </w:r>
      <w:r w:rsidRPr="008757AF">
        <w:rPr>
          <w:rFonts w:ascii="Times New Roman" w:hAnsi="Times New Roman" w:cs="Times New Roman"/>
        </w:rPr>
        <w:t xml:space="preserve">herhangi bir görüntü/ses kaydı </w:t>
      </w:r>
      <w:r w:rsidR="007932BC" w:rsidRPr="008757AF">
        <w:rPr>
          <w:rFonts w:ascii="Times New Roman" w:hAnsi="Times New Roman" w:cs="Times New Roman"/>
        </w:rPr>
        <w:t>yapıla</w:t>
      </w:r>
      <w:r w:rsidRPr="008757AF">
        <w:rPr>
          <w:rFonts w:ascii="Times New Roman" w:hAnsi="Times New Roman" w:cs="Times New Roman"/>
        </w:rPr>
        <w:t>maz.</w:t>
      </w:r>
    </w:p>
    <w:p w14:paraId="6E251FA8" w14:textId="18C633FC" w:rsidR="004F681E" w:rsidRPr="008757AF" w:rsidRDefault="004F681E"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 xml:space="preserve">Görüşme sürecinde </w:t>
      </w:r>
      <w:r w:rsidR="0000383D">
        <w:rPr>
          <w:rFonts w:ascii="Times New Roman" w:hAnsi="Times New Roman" w:cs="Times New Roman"/>
        </w:rPr>
        <w:t xml:space="preserve">onay alınarak tutulan </w:t>
      </w:r>
      <w:r w:rsidRPr="008757AF">
        <w:rPr>
          <w:rFonts w:ascii="Times New Roman" w:hAnsi="Times New Roman" w:cs="Times New Roman"/>
        </w:rPr>
        <w:t xml:space="preserve">tüm </w:t>
      </w:r>
      <w:r w:rsidR="008757AF" w:rsidRPr="008757AF">
        <w:rPr>
          <w:rFonts w:ascii="Times New Roman" w:hAnsi="Times New Roman" w:cs="Times New Roman"/>
        </w:rPr>
        <w:t>k</w:t>
      </w:r>
      <w:r w:rsidRPr="008757AF">
        <w:rPr>
          <w:rFonts w:ascii="Times New Roman" w:hAnsi="Times New Roman" w:cs="Times New Roman"/>
        </w:rPr>
        <w:t>ayıt</w:t>
      </w:r>
      <w:r w:rsidR="0000383D">
        <w:rPr>
          <w:rFonts w:ascii="Times New Roman" w:hAnsi="Times New Roman" w:cs="Times New Roman"/>
        </w:rPr>
        <w:t>lar</w:t>
      </w:r>
      <w:r w:rsidRPr="008757AF">
        <w:rPr>
          <w:rFonts w:ascii="Times New Roman" w:hAnsi="Times New Roman" w:cs="Times New Roman"/>
        </w:rPr>
        <w:t xml:space="preserve"> gizli t</w:t>
      </w:r>
      <w:r w:rsidR="008757AF" w:rsidRPr="008757AF">
        <w:rPr>
          <w:rFonts w:ascii="Times New Roman" w:hAnsi="Times New Roman" w:cs="Times New Roman"/>
        </w:rPr>
        <w:t>utulacaktır</w:t>
      </w:r>
      <w:r w:rsidRPr="008757AF">
        <w:rPr>
          <w:rFonts w:ascii="Times New Roman" w:hAnsi="Times New Roman" w:cs="Times New Roman"/>
        </w:rPr>
        <w:t>.</w:t>
      </w:r>
    </w:p>
    <w:p w14:paraId="6E07CB45" w14:textId="1C8FEC55" w:rsidR="004F681E" w:rsidRPr="008757AF" w:rsidRDefault="004F681E"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Görüşm</w:t>
      </w:r>
      <w:r w:rsidR="009534CE">
        <w:rPr>
          <w:rFonts w:ascii="Times New Roman" w:hAnsi="Times New Roman" w:cs="Times New Roman"/>
        </w:rPr>
        <w:t>ede tutulan k</w:t>
      </w:r>
      <w:r w:rsidRPr="008757AF">
        <w:rPr>
          <w:rFonts w:ascii="Times New Roman" w:hAnsi="Times New Roman" w:cs="Times New Roman"/>
        </w:rPr>
        <w:t>ayıt</w:t>
      </w:r>
      <w:r w:rsidR="0000383D">
        <w:rPr>
          <w:rFonts w:ascii="Times New Roman" w:hAnsi="Times New Roman" w:cs="Times New Roman"/>
        </w:rPr>
        <w:t xml:space="preserve">ların </w:t>
      </w:r>
      <w:r w:rsidRPr="008757AF">
        <w:rPr>
          <w:rFonts w:ascii="Times New Roman" w:hAnsi="Times New Roman" w:cs="Times New Roman"/>
        </w:rPr>
        <w:t>gizliliği ancak belirli koşullarda ihlal edilir:</w:t>
      </w:r>
    </w:p>
    <w:p w14:paraId="42D4EFD3" w14:textId="3EE29A4A" w:rsidR="004F681E" w:rsidRPr="008757AF" w:rsidRDefault="004F681E" w:rsidP="004F681E">
      <w:pPr>
        <w:pStyle w:val="ListeParagraf"/>
        <w:numPr>
          <w:ilvl w:val="1"/>
          <w:numId w:val="2"/>
        </w:numPr>
        <w:jc w:val="both"/>
        <w:rPr>
          <w:rFonts w:ascii="Times New Roman" w:hAnsi="Times New Roman" w:cs="Times New Roman"/>
        </w:rPr>
      </w:pPr>
      <w:bookmarkStart w:id="0" w:name="_Hlk50990401"/>
      <w:r w:rsidRPr="008757AF">
        <w:rPr>
          <w:rFonts w:ascii="Times New Roman" w:hAnsi="Times New Roman" w:cs="Times New Roman"/>
        </w:rPr>
        <w:t>Kişinin kendine veya bir başkasına zararı dokunursa</w:t>
      </w:r>
      <w:r w:rsidR="00E248C9" w:rsidRPr="008757AF">
        <w:rPr>
          <w:rFonts w:ascii="Times New Roman" w:hAnsi="Times New Roman" w:cs="Times New Roman"/>
        </w:rPr>
        <w:t>,</w:t>
      </w:r>
    </w:p>
    <w:p w14:paraId="5011A539" w14:textId="28256E4E" w:rsidR="004F681E" w:rsidRPr="008757AF" w:rsidRDefault="004F681E" w:rsidP="004F681E">
      <w:pPr>
        <w:pStyle w:val="ListeParagraf"/>
        <w:numPr>
          <w:ilvl w:val="1"/>
          <w:numId w:val="2"/>
        </w:numPr>
        <w:jc w:val="both"/>
        <w:rPr>
          <w:rFonts w:ascii="Times New Roman" w:hAnsi="Times New Roman" w:cs="Times New Roman"/>
        </w:rPr>
      </w:pPr>
      <w:r w:rsidRPr="008757AF">
        <w:rPr>
          <w:rFonts w:ascii="Times New Roman" w:hAnsi="Times New Roman" w:cs="Times New Roman"/>
        </w:rPr>
        <w:t xml:space="preserve">Kişinin bulaşıcı bir hastalığının bulunması ve </w:t>
      </w:r>
      <w:r w:rsidR="00F51443" w:rsidRPr="008757AF">
        <w:rPr>
          <w:rFonts w:ascii="Times New Roman" w:hAnsi="Times New Roman" w:cs="Times New Roman"/>
        </w:rPr>
        <w:t xml:space="preserve">bu bilgiyi bulaştırabileceği kişilerle paylaşmayı reddediyor </w:t>
      </w:r>
      <w:r w:rsidR="00E248C9" w:rsidRPr="008757AF">
        <w:rPr>
          <w:rFonts w:ascii="Times New Roman" w:hAnsi="Times New Roman" w:cs="Times New Roman"/>
        </w:rPr>
        <w:t>olması,</w:t>
      </w:r>
    </w:p>
    <w:p w14:paraId="778F1061" w14:textId="0FB21BD6" w:rsidR="00F51443" w:rsidRPr="008757AF" w:rsidRDefault="00F51443" w:rsidP="004F681E">
      <w:pPr>
        <w:pStyle w:val="ListeParagraf"/>
        <w:numPr>
          <w:ilvl w:val="1"/>
          <w:numId w:val="2"/>
        </w:numPr>
        <w:jc w:val="both"/>
        <w:rPr>
          <w:rFonts w:ascii="Times New Roman" w:hAnsi="Times New Roman" w:cs="Times New Roman"/>
        </w:rPr>
      </w:pPr>
      <w:r w:rsidRPr="008757AF">
        <w:rPr>
          <w:rFonts w:ascii="Times New Roman" w:hAnsi="Times New Roman" w:cs="Times New Roman"/>
        </w:rPr>
        <w:t>Taciz ve istismar durumları (kişinin kendisi veya kişiye yapılan) söz konusu ise</w:t>
      </w:r>
      <w:r w:rsidR="00E248C9" w:rsidRPr="008757AF">
        <w:rPr>
          <w:rFonts w:ascii="Times New Roman" w:hAnsi="Times New Roman" w:cs="Times New Roman"/>
        </w:rPr>
        <w:t>,</w:t>
      </w:r>
    </w:p>
    <w:p w14:paraId="47372EB0" w14:textId="1645CF8B" w:rsidR="00F51443" w:rsidRPr="008757AF" w:rsidRDefault="00F51443" w:rsidP="004F681E">
      <w:pPr>
        <w:pStyle w:val="ListeParagraf"/>
        <w:numPr>
          <w:ilvl w:val="1"/>
          <w:numId w:val="2"/>
        </w:numPr>
        <w:jc w:val="both"/>
        <w:rPr>
          <w:rFonts w:ascii="Times New Roman" w:hAnsi="Times New Roman" w:cs="Times New Roman"/>
        </w:rPr>
      </w:pPr>
      <w:r w:rsidRPr="008757AF">
        <w:rPr>
          <w:rFonts w:ascii="Times New Roman" w:hAnsi="Times New Roman" w:cs="Times New Roman"/>
        </w:rPr>
        <w:t>Mahkeme veya yasal merciler bilgi talep ediyor ise</w:t>
      </w:r>
      <w:r w:rsidR="00E248C9" w:rsidRPr="008757AF">
        <w:rPr>
          <w:rFonts w:ascii="Times New Roman" w:hAnsi="Times New Roman" w:cs="Times New Roman"/>
        </w:rPr>
        <w:t>.</w:t>
      </w:r>
    </w:p>
    <w:bookmarkEnd w:id="0"/>
    <w:p w14:paraId="58637845" w14:textId="77777777" w:rsidR="00E248C9" w:rsidRPr="008757AF" w:rsidRDefault="00E248C9"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Gizliliğin bozulması gereken bu durumlarda (</w:t>
      </w:r>
      <w:r w:rsidRPr="008757AF">
        <w:rPr>
          <w:rFonts w:ascii="Times New Roman" w:hAnsi="Times New Roman" w:cs="Times New Roman"/>
          <w:u w:val="single"/>
        </w:rPr>
        <w:t>kişi önceden bilgilendirilerek</w:t>
      </w:r>
      <w:r w:rsidRPr="008757AF">
        <w:rPr>
          <w:rFonts w:ascii="Times New Roman" w:hAnsi="Times New Roman" w:cs="Times New Roman"/>
        </w:rPr>
        <w:t>), özel bilgiler sadece gerekli mercilere ve gerekli düzeyde, belli kısıtlamalar getirilerek paylaşılacaktır.</w:t>
      </w:r>
    </w:p>
    <w:p w14:paraId="26A700FF" w14:textId="5341C9E9" w:rsidR="00BA1942" w:rsidRPr="008757AF" w:rsidRDefault="00BA1942"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 xml:space="preserve">Bilgisayarınız kişisel olmalıdır. Toplu alanlarda (internet kafe vs.) kullanılan bilgisayarlar görüşme sırasında kullanılmamalıdır. Güvenlik önlemlerinin alınmış olması </w:t>
      </w:r>
      <w:r w:rsidR="003014ED">
        <w:rPr>
          <w:rFonts w:ascii="Times New Roman" w:hAnsi="Times New Roman" w:cs="Times New Roman"/>
        </w:rPr>
        <w:t xml:space="preserve">son derece </w:t>
      </w:r>
      <w:r w:rsidRPr="008757AF">
        <w:rPr>
          <w:rFonts w:ascii="Times New Roman" w:hAnsi="Times New Roman" w:cs="Times New Roman"/>
        </w:rPr>
        <w:t>önemlidir.</w:t>
      </w:r>
    </w:p>
    <w:p w14:paraId="58C9C84E" w14:textId="101CAE1B" w:rsidR="00BA1942" w:rsidRPr="008757AF" w:rsidRDefault="00BA1942" w:rsidP="00887124">
      <w:pPr>
        <w:pStyle w:val="ListeParagraf"/>
        <w:numPr>
          <w:ilvl w:val="0"/>
          <w:numId w:val="5"/>
        </w:numPr>
        <w:jc w:val="both"/>
        <w:rPr>
          <w:rFonts w:ascii="Times New Roman" w:hAnsi="Times New Roman" w:cs="Times New Roman"/>
        </w:rPr>
      </w:pPr>
      <w:r w:rsidRPr="008757AF">
        <w:rPr>
          <w:rFonts w:ascii="Times New Roman" w:hAnsi="Times New Roman" w:cs="Times New Roman"/>
        </w:rPr>
        <w:t>Gerekli durumlarda ölçek ve formlar size elektronik yolla gönderilecektir.</w:t>
      </w:r>
    </w:p>
    <w:p w14:paraId="201D1BE7" w14:textId="339235F8" w:rsidR="00E248C9" w:rsidRDefault="00BA1942" w:rsidP="00F379A5">
      <w:pPr>
        <w:pStyle w:val="ListeParagraf"/>
        <w:numPr>
          <w:ilvl w:val="0"/>
          <w:numId w:val="5"/>
        </w:numPr>
        <w:jc w:val="both"/>
        <w:rPr>
          <w:rFonts w:ascii="Times New Roman" w:hAnsi="Times New Roman" w:cs="Times New Roman"/>
        </w:rPr>
      </w:pPr>
      <w:r w:rsidRPr="009534CE">
        <w:rPr>
          <w:rFonts w:ascii="Times New Roman" w:hAnsi="Times New Roman" w:cs="Times New Roman"/>
        </w:rPr>
        <w:t xml:space="preserve">Her görüşmenin vaktinde başlaması bir sonraki görüşmenin zamanlaması açısından önem teşkil etmektedir. Lütfen randevu saatinden on dakika önce bağlantınızı gerçekleştirin. </w:t>
      </w:r>
      <w:bookmarkStart w:id="1" w:name="_Hlk50993115"/>
    </w:p>
    <w:p w14:paraId="0B2D4606" w14:textId="77777777" w:rsidR="009534CE" w:rsidRPr="009534CE" w:rsidRDefault="009534CE" w:rsidP="009534CE">
      <w:pPr>
        <w:pStyle w:val="ListeParagraf"/>
        <w:jc w:val="both"/>
        <w:rPr>
          <w:rFonts w:ascii="Times New Roman" w:hAnsi="Times New Roman" w:cs="Times New Roman"/>
        </w:rPr>
      </w:pPr>
    </w:p>
    <w:p w14:paraId="18E87A79" w14:textId="0527CF24" w:rsidR="00E248C9" w:rsidRPr="008757AF" w:rsidRDefault="00E248C9" w:rsidP="00887124">
      <w:pPr>
        <w:ind w:firstLine="360"/>
        <w:jc w:val="both"/>
        <w:rPr>
          <w:rFonts w:ascii="Times New Roman" w:hAnsi="Times New Roman" w:cs="Times New Roman"/>
        </w:rPr>
      </w:pPr>
      <w:bookmarkStart w:id="2" w:name="_Hlk50992961"/>
      <w:r w:rsidRPr="008757AF">
        <w:rPr>
          <w:rFonts w:ascii="Times New Roman" w:hAnsi="Times New Roman" w:cs="Times New Roman"/>
        </w:rPr>
        <w:t xml:space="preserve">Bu formda yazılı maddeleri </w:t>
      </w:r>
      <w:r w:rsidRPr="008757AF">
        <w:rPr>
          <w:rFonts w:ascii="Times New Roman" w:hAnsi="Times New Roman" w:cs="Times New Roman"/>
          <w:u w:val="single"/>
        </w:rPr>
        <w:t xml:space="preserve">                                       </w:t>
      </w:r>
      <w:r w:rsidR="009534CE">
        <w:rPr>
          <w:rFonts w:ascii="Times New Roman" w:hAnsi="Times New Roman" w:cs="Times New Roman"/>
          <w:u w:val="single"/>
        </w:rPr>
        <w:t xml:space="preserve"> </w:t>
      </w:r>
      <w:r w:rsidRPr="008757AF">
        <w:rPr>
          <w:rFonts w:ascii="Times New Roman" w:hAnsi="Times New Roman" w:cs="Times New Roman"/>
          <w:u w:val="single"/>
        </w:rPr>
        <w:t xml:space="preserve">              </w:t>
      </w:r>
      <w:proofErr w:type="gramStart"/>
      <w:r w:rsidRPr="008757AF">
        <w:rPr>
          <w:rFonts w:ascii="Times New Roman" w:hAnsi="Times New Roman" w:cs="Times New Roman"/>
          <w:u w:val="single"/>
        </w:rPr>
        <w:t xml:space="preserve">   </w:t>
      </w:r>
      <w:r w:rsidRPr="008757AF">
        <w:rPr>
          <w:rFonts w:ascii="Times New Roman" w:hAnsi="Times New Roman" w:cs="Times New Roman"/>
        </w:rPr>
        <w:t>(</w:t>
      </w:r>
      <w:proofErr w:type="gramEnd"/>
      <w:r w:rsidRPr="008757AF">
        <w:rPr>
          <w:rFonts w:ascii="Times New Roman" w:hAnsi="Times New Roman" w:cs="Times New Roman"/>
        </w:rPr>
        <w:t>“okudum anladım” el yazısı ile yazılmalıdır.) Danışan olarak hak ve sorumluluklarım ve psikolojik danışmanın sorumlulukları konusunda bilgilendirildim.</w:t>
      </w:r>
      <w:bookmarkEnd w:id="2"/>
      <w:r w:rsidRPr="008757AF">
        <w:rPr>
          <w:rFonts w:ascii="Times New Roman" w:hAnsi="Times New Roman" w:cs="Times New Roman"/>
        </w:rPr>
        <w:t xml:space="preserve"> </w:t>
      </w:r>
    </w:p>
    <w:p w14:paraId="2CE44830" w14:textId="05132242" w:rsidR="00E248C9" w:rsidRDefault="00E248C9" w:rsidP="008757AF">
      <w:pPr>
        <w:ind w:firstLine="360"/>
        <w:jc w:val="both"/>
        <w:rPr>
          <w:rFonts w:ascii="Times New Roman" w:hAnsi="Times New Roman" w:cs="Times New Roman"/>
        </w:rPr>
      </w:pPr>
      <w:r w:rsidRPr="008757AF">
        <w:rPr>
          <w:rFonts w:ascii="Times New Roman" w:hAnsi="Times New Roman" w:cs="Times New Roman"/>
        </w:rPr>
        <w:t xml:space="preserve">Yukarıda yer alan bilgileri doldurup </w:t>
      </w:r>
      <w:hyperlink r:id="rId7" w:history="1">
        <w:r w:rsidR="009534CE" w:rsidRPr="006B35B8">
          <w:rPr>
            <w:rStyle w:val="Kpr"/>
            <w:rFonts w:ascii="Times New Roman" w:hAnsi="Times New Roman" w:cs="Times New Roman"/>
          </w:rPr>
          <w:t>psikolog@amasya.edu.tr</w:t>
        </w:r>
      </w:hyperlink>
      <w:r w:rsidRPr="008757AF">
        <w:rPr>
          <w:rFonts w:ascii="Times New Roman" w:hAnsi="Times New Roman" w:cs="Times New Roman"/>
        </w:rPr>
        <w:t xml:space="preserve"> e-posta hesabına göndermeniz durumunda görüşmelerinizi online olarak sürdürmeyi ve bu formun içerdiği koşulları kabul etmiş </w:t>
      </w:r>
      <w:r w:rsidR="00BA4C40">
        <w:rPr>
          <w:rFonts w:ascii="Times New Roman" w:hAnsi="Times New Roman" w:cs="Times New Roman"/>
        </w:rPr>
        <w:t xml:space="preserve">olduğunuzu </w:t>
      </w:r>
      <w:r w:rsidRPr="008757AF">
        <w:rPr>
          <w:rFonts w:ascii="Times New Roman" w:hAnsi="Times New Roman" w:cs="Times New Roman"/>
        </w:rPr>
        <w:t xml:space="preserve">onaylamış sayılırsınız. </w:t>
      </w:r>
    </w:p>
    <w:p w14:paraId="11F9601A" w14:textId="47170445" w:rsidR="009534CE" w:rsidRPr="003014ED" w:rsidRDefault="003014ED" w:rsidP="003014ED">
      <w:pPr>
        <w:jc w:val="both"/>
        <w:rPr>
          <w:rFonts w:ascii="Times New Roman" w:hAnsi="Times New Roman" w:cs="Times New Roman"/>
          <w:b/>
          <w:bCs/>
          <w:u w:val="single"/>
        </w:rPr>
      </w:pPr>
      <w:r w:rsidRPr="003014ED">
        <w:rPr>
          <w:rFonts w:ascii="Times New Roman" w:hAnsi="Times New Roman" w:cs="Times New Roman"/>
          <w:b/>
          <w:bCs/>
          <w:u w:val="single"/>
        </w:rPr>
        <w:t>Danışan</w:t>
      </w:r>
    </w:p>
    <w:p w14:paraId="60168F21" w14:textId="45A87F6D" w:rsidR="005B3A0A" w:rsidRPr="008757AF" w:rsidRDefault="005B3A0A" w:rsidP="005B3A0A">
      <w:pPr>
        <w:jc w:val="both"/>
        <w:rPr>
          <w:rFonts w:ascii="Times New Roman" w:hAnsi="Times New Roman" w:cs="Times New Roman"/>
        </w:rPr>
      </w:pPr>
      <w:r w:rsidRPr="008757AF">
        <w:rPr>
          <w:rFonts w:ascii="Times New Roman" w:hAnsi="Times New Roman" w:cs="Times New Roman"/>
        </w:rPr>
        <w:t>Tarih: …………………………</w:t>
      </w:r>
    </w:p>
    <w:p w14:paraId="0493BCA0" w14:textId="77777777" w:rsidR="00E248C9" w:rsidRPr="008757AF" w:rsidRDefault="005B3A0A" w:rsidP="005B3A0A">
      <w:pPr>
        <w:jc w:val="both"/>
        <w:rPr>
          <w:rFonts w:ascii="Times New Roman" w:hAnsi="Times New Roman" w:cs="Times New Roman"/>
        </w:rPr>
      </w:pPr>
      <w:r w:rsidRPr="008757AF">
        <w:rPr>
          <w:rFonts w:ascii="Times New Roman" w:hAnsi="Times New Roman" w:cs="Times New Roman"/>
        </w:rPr>
        <w:t>Ad</w:t>
      </w:r>
      <w:r w:rsidR="00E248C9" w:rsidRPr="008757AF">
        <w:rPr>
          <w:rFonts w:ascii="Times New Roman" w:hAnsi="Times New Roman" w:cs="Times New Roman"/>
        </w:rPr>
        <w:t xml:space="preserve">ı </w:t>
      </w:r>
      <w:r w:rsidRPr="008757AF">
        <w:rPr>
          <w:rFonts w:ascii="Times New Roman" w:hAnsi="Times New Roman" w:cs="Times New Roman"/>
        </w:rPr>
        <w:t>Soyad</w:t>
      </w:r>
      <w:r w:rsidR="00E248C9" w:rsidRPr="008757AF">
        <w:rPr>
          <w:rFonts w:ascii="Times New Roman" w:hAnsi="Times New Roman" w:cs="Times New Roman"/>
        </w:rPr>
        <w:t>ı</w:t>
      </w:r>
      <w:r w:rsidRPr="008757AF">
        <w:rPr>
          <w:rFonts w:ascii="Times New Roman" w:hAnsi="Times New Roman" w:cs="Times New Roman"/>
        </w:rPr>
        <w:t>: …………………………</w:t>
      </w:r>
      <w:r w:rsidRPr="008757AF">
        <w:rPr>
          <w:rFonts w:ascii="Times New Roman" w:hAnsi="Times New Roman" w:cs="Times New Roman"/>
        </w:rPr>
        <w:tab/>
      </w:r>
      <w:r w:rsidRPr="008757AF">
        <w:rPr>
          <w:rFonts w:ascii="Times New Roman" w:hAnsi="Times New Roman" w:cs="Times New Roman"/>
        </w:rPr>
        <w:tab/>
      </w:r>
      <w:r w:rsidRPr="008757AF">
        <w:rPr>
          <w:rFonts w:ascii="Times New Roman" w:hAnsi="Times New Roman" w:cs="Times New Roman"/>
        </w:rPr>
        <w:tab/>
      </w:r>
    </w:p>
    <w:p w14:paraId="47610F35" w14:textId="74746C70" w:rsidR="009534CE" w:rsidRPr="008757AF" w:rsidRDefault="005B3A0A" w:rsidP="005B3A0A">
      <w:pPr>
        <w:jc w:val="both"/>
        <w:rPr>
          <w:rFonts w:ascii="Times New Roman" w:hAnsi="Times New Roman" w:cs="Times New Roman"/>
        </w:rPr>
      </w:pPr>
      <w:r w:rsidRPr="008757AF">
        <w:rPr>
          <w:rFonts w:ascii="Times New Roman" w:hAnsi="Times New Roman" w:cs="Times New Roman"/>
        </w:rPr>
        <w:t>İmza:</w:t>
      </w:r>
      <w:bookmarkEnd w:id="1"/>
    </w:p>
    <w:sectPr w:rsidR="009534CE" w:rsidRPr="008757AF" w:rsidSect="009534CE">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A102" w14:textId="77777777" w:rsidR="000F78C0" w:rsidRDefault="000F78C0" w:rsidP="00C7376B">
      <w:pPr>
        <w:spacing w:after="0" w:line="240" w:lineRule="auto"/>
      </w:pPr>
      <w:r>
        <w:separator/>
      </w:r>
    </w:p>
  </w:endnote>
  <w:endnote w:type="continuationSeparator" w:id="0">
    <w:p w14:paraId="1B2095E7" w14:textId="77777777" w:rsidR="000F78C0" w:rsidRDefault="000F78C0" w:rsidP="00C7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60FE" w14:textId="77777777" w:rsidR="00334F5B" w:rsidRDefault="00334F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E69C" w14:textId="7BB77C62" w:rsidR="00CA3FAD" w:rsidRDefault="00CA3FAD">
    <w:pPr>
      <w:pStyle w:val="AltBilgi"/>
    </w:pPr>
    <w:r>
      <w:t>KY</w:t>
    </w:r>
    <w:r w:rsidR="001B1D2F">
      <w:t>S</w:t>
    </w:r>
    <w:r>
      <w:t>-FRM-</w:t>
    </w:r>
    <w:r w:rsidR="001B1D2F">
      <w:t>114</w:t>
    </w:r>
    <w:r>
      <w:t>/00</w:t>
    </w:r>
  </w:p>
  <w:p w14:paraId="2BF2B514" w14:textId="77777777" w:rsidR="00CA3FAD" w:rsidRDefault="00CA3FA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1A13" w14:textId="77777777" w:rsidR="00334F5B" w:rsidRDefault="00334F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BAC7" w14:textId="77777777" w:rsidR="000F78C0" w:rsidRDefault="000F78C0" w:rsidP="00C7376B">
      <w:pPr>
        <w:spacing w:after="0" w:line="240" w:lineRule="auto"/>
      </w:pPr>
      <w:r>
        <w:separator/>
      </w:r>
    </w:p>
  </w:footnote>
  <w:footnote w:type="continuationSeparator" w:id="0">
    <w:p w14:paraId="2706053C" w14:textId="77777777" w:rsidR="000F78C0" w:rsidRDefault="000F78C0" w:rsidP="00C7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621D" w14:textId="77777777" w:rsidR="00334F5B" w:rsidRDefault="00334F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74" w:type="pct"/>
      <w:tblInd w:w="-15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72"/>
      <w:gridCol w:w="8270"/>
    </w:tblGrid>
    <w:tr w:rsidR="00C7376B" w14:paraId="087A1BE3" w14:textId="77777777" w:rsidTr="00E17977">
      <w:trPr>
        <w:cantSplit/>
        <w:trHeight w:val="1104"/>
      </w:trPr>
      <w:tc>
        <w:tcPr>
          <w:tcW w:w="841" w:type="pct"/>
          <w:tcBorders>
            <w:top w:val="double" w:sz="4" w:space="0" w:color="auto"/>
            <w:left w:val="double" w:sz="4" w:space="0" w:color="auto"/>
            <w:bottom w:val="double" w:sz="4" w:space="0" w:color="auto"/>
            <w:right w:val="double" w:sz="4" w:space="0" w:color="auto"/>
          </w:tcBorders>
          <w:vAlign w:val="center"/>
          <w:hideMark/>
        </w:tcPr>
        <w:p w14:paraId="7BE747D0" w14:textId="2BB9483C" w:rsidR="00C7376B" w:rsidRDefault="00334F5B" w:rsidP="00C7376B">
          <w:pPr>
            <w:jc w:val="center"/>
            <w:rPr>
              <w:rFonts w:ascii="Times New Roman" w:hAnsi="Times New Roman"/>
              <w:b/>
            </w:rPr>
          </w:pPr>
          <w:bookmarkStart w:id="3" w:name="_Hlk50987641"/>
          <w:r>
            <w:rPr>
              <w:noProof/>
            </w:rPr>
            <w:drawing>
              <wp:inline distT="0" distB="0" distL="0" distR="0" wp14:anchorId="7298ADCF" wp14:editId="41D84C86">
                <wp:extent cx="742950" cy="6286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tc>
      <w:tc>
        <w:tcPr>
          <w:tcW w:w="4159" w:type="pct"/>
          <w:tcBorders>
            <w:top w:val="double" w:sz="4" w:space="0" w:color="auto"/>
            <w:left w:val="double" w:sz="4" w:space="0" w:color="auto"/>
            <w:bottom w:val="double" w:sz="4" w:space="0" w:color="auto"/>
            <w:right w:val="double" w:sz="4" w:space="0" w:color="auto"/>
          </w:tcBorders>
          <w:vAlign w:val="center"/>
          <w:hideMark/>
        </w:tcPr>
        <w:p w14:paraId="44AC7B86" w14:textId="2C6098B8" w:rsidR="00DF5D28" w:rsidRPr="00C7376B" w:rsidRDefault="00C7376B" w:rsidP="00DF5D28">
          <w:pPr>
            <w:pStyle w:val="NormalWeb"/>
            <w:spacing w:before="0" w:beforeAutospacing="0" w:after="0" w:afterAutospacing="0" w:line="276" w:lineRule="auto"/>
            <w:jc w:val="center"/>
            <w:rPr>
              <w:b/>
              <w:bCs/>
              <w:sz w:val="32"/>
              <w:szCs w:val="32"/>
            </w:rPr>
          </w:pPr>
          <w:r w:rsidRPr="00C7376B">
            <w:rPr>
              <w:b/>
              <w:bCs/>
              <w:sz w:val="32"/>
              <w:szCs w:val="32"/>
            </w:rPr>
            <w:t>AMASYA ÜNİVERSİTESİ</w:t>
          </w:r>
        </w:p>
        <w:p w14:paraId="571545E4" w14:textId="683AEDA9" w:rsidR="00C7376B" w:rsidRPr="00C7376B" w:rsidRDefault="00334F5B" w:rsidP="00DF5D28">
          <w:pPr>
            <w:pStyle w:val="NormalWeb"/>
            <w:spacing w:before="0" w:beforeAutospacing="0" w:after="0" w:afterAutospacing="0" w:line="276" w:lineRule="auto"/>
            <w:jc w:val="center"/>
            <w:rPr>
              <w:b/>
              <w:bCs/>
              <w:sz w:val="28"/>
              <w:szCs w:val="28"/>
            </w:rPr>
          </w:pPr>
          <w:r w:rsidRPr="00C7376B">
            <w:rPr>
              <w:b/>
              <w:bCs/>
              <w:sz w:val="28"/>
              <w:szCs w:val="28"/>
            </w:rPr>
            <w:t>PSİKOLOJİK DANIŞMA BİRİMİ</w:t>
          </w:r>
        </w:p>
        <w:p w14:paraId="72BAEF45" w14:textId="5131F724" w:rsidR="00C7376B" w:rsidRDefault="00334F5B" w:rsidP="00DF5D28">
          <w:pPr>
            <w:pStyle w:val="NormalWeb"/>
            <w:spacing w:before="0" w:beforeAutospacing="0" w:after="0" w:afterAutospacing="0" w:line="276" w:lineRule="auto"/>
            <w:jc w:val="center"/>
            <w:rPr>
              <w:b/>
              <w:bCs/>
              <w:sz w:val="18"/>
              <w:szCs w:val="18"/>
            </w:rPr>
          </w:pPr>
          <w:r w:rsidRPr="00C7376B">
            <w:rPr>
              <w:b/>
              <w:bCs/>
              <w:sz w:val="28"/>
              <w:szCs w:val="28"/>
            </w:rPr>
            <w:t xml:space="preserve">ÇEVRİMİÇİ PSİKOLOJİK </w:t>
          </w:r>
          <w:proofErr w:type="gramStart"/>
          <w:r w:rsidRPr="00C7376B">
            <w:rPr>
              <w:b/>
              <w:bCs/>
              <w:sz w:val="28"/>
              <w:szCs w:val="28"/>
            </w:rPr>
            <w:t>DANIŞMA -</w:t>
          </w:r>
          <w:proofErr w:type="gramEnd"/>
          <w:r w:rsidRPr="00C7376B">
            <w:rPr>
              <w:b/>
              <w:bCs/>
              <w:sz w:val="28"/>
              <w:szCs w:val="28"/>
            </w:rPr>
            <w:t xml:space="preserve"> BİLGİLENDİRİLMİŞ ONAM FORMU</w:t>
          </w:r>
        </w:p>
      </w:tc>
    </w:tr>
    <w:bookmarkEnd w:id="3"/>
  </w:tbl>
  <w:p w14:paraId="2C2D7AF7" w14:textId="77777777" w:rsidR="00C7376B" w:rsidRDefault="00C7376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5B5B" w14:textId="77777777" w:rsidR="00334F5B" w:rsidRDefault="00334F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31D"/>
    <w:multiLevelType w:val="hybridMultilevel"/>
    <w:tmpl w:val="393C3844"/>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125F4"/>
    <w:multiLevelType w:val="hybridMultilevel"/>
    <w:tmpl w:val="DBD6511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3348D4"/>
    <w:multiLevelType w:val="hybridMultilevel"/>
    <w:tmpl w:val="0336ACBA"/>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7014EC"/>
    <w:multiLevelType w:val="hybridMultilevel"/>
    <w:tmpl w:val="88105ADC"/>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4B3113"/>
    <w:multiLevelType w:val="hybridMultilevel"/>
    <w:tmpl w:val="50205DE6"/>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3FF186D"/>
    <w:multiLevelType w:val="hybridMultilevel"/>
    <w:tmpl w:val="A2E4AD6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225D88"/>
    <w:multiLevelType w:val="hybridMultilevel"/>
    <w:tmpl w:val="CC7C6CC2"/>
    <w:lvl w:ilvl="0" w:tplc="041F0009">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313D1C3F"/>
    <w:multiLevelType w:val="hybridMultilevel"/>
    <w:tmpl w:val="991A0A5A"/>
    <w:lvl w:ilvl="0" w:tplc="A2FAD5E0">
      <w:start w:val="5"/>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8" w15:restartNumberingAfterBreak="0">
    <w:nsid w:val="3D047F80"/>
    <w:multiLevelType w:val="hybridMultilevel"/>
    <w:tmpl w:val="452E4FD0"/>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EA0E1E"/>
    <w:multiLevelType w:val="hybridMultilevel"/>
    <w:tmpl w:val="2FC2B62E"/>
    <w:lvl w:ilvl="0" w:tplc="CD781594">
      <w:start w:val="5"/>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72403F"/>
    <w:multiLevelType w:val="hybridMultilevel"/>
    <w:tmpl w:val="CA56F8D8"/>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3755105">
    <w:abstractNumId w:val="7"/>
  </w:num>
  <w:num w:numId="2" w16cid:durableId="236522112">
    <w:abstractNumId w:val="9"/>
  </w:num>
  <w:num w:numId="3" w16cid:durableId="278728359">
    <w:abstractNumId w:val="5"/>
  </w:num>
  <w:num w:numId="4" w16cid:durableId="251352923">
    <w:abstractNumId w:val="0"/>
  </w:num>
  <w:num w:numId="5" w16cid:durableId="549003200">
    <w:abstractNumId w:val="1"/>
  </w:num>
  <w:num w:numId="6" w16cid:durableId="1504587505">
    <w:abstractNumId w:val="3"/>
  </w:num>
  <w:num w:numId="7" w16cid:durableId="2144619494">
    <w:abstractNumId w:val="10"/>
  </w:num>
  <w:num w:numId="8" w16cid:durableId="481316590">
    <w:abstractNumId w:val="8"/>
  </w:num>
  <w:num w:numId="9" w16cid:durableId="1610893138">
    <w:abstractNumId w:val="2"/>
  </w:num>
  <w:num w:numId="10" w16cid:durableId="16392886">
    <w:abstractNumId w:val="6"/>
  </w:num>
  <w:num w:numId="11" w16cid:durableId="96409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F6"/>
    <w:rsid w:val="0000383D"/>
    <w:rsid w:val="00005ADD"/>
    <w:rsid w:val="000D28C1"/>
    <w:rsid w:val="000F78C0"/>
    <w:rsid w:val="001B1D2F"/>
    <w:rsid w:val="001D5BF6"/>
    <w:rsid w:val="002607EA"/>
    <w:rsid w:val="003014ED"/>
    <w:rsid w:val="00334F5B"/>
    <w:rsid w:val="00375294"/>
    <w:rsid w:val="004F681E"/>
    <w:rsid w:val="0055311E"/>
    <w:rsid w:val="005B3A0A"/>
    <w:rsid w:val="005E6A18"/>
    <w:rsid w:val="00620CBA"/>
    <w:rsid w:val="0076190C"/>
    <w:rsid w:val="007932BC"/>
    <w:rsid w:val="007A524C"/>
    <w:rsid w:val="00852A12"/>
    <w:rsid w:val="008757AF"/>
    <w:rsid w:val="00887124"/>
    <w:rsid w:val="008C4D7F"/>
    <w:rsid w:val="009534CE"/>
    <w:rsid w:val="009A6159"/>
    <w:rsid w:val="00AA718E"/>
    <w:rsid w:val="00BA1942"/>
    <w:rsid w:val="00BA4C40"/>
    <w:rsid w:val="00BD5582"/>
    <w:rsid w:val="00C06F84"/>
    <w:rsid w:val="00C158A7"/>
    <w:rsid w:val="00C37089"/>
    <w:rsid w:val="00C7376B"/>
    <w:rsid w:val="00CA3FAD"/>
    <w:rsid w:val="00D22E70"/>
    <w:rsid w:val="00DD0C21"/>
    <w:rsid w:val="00DF5D28"/>
    <w:rsid w:val="00E1073B"/>
    <w:rsid w:val="00E17977"/>
    <w:rsid w:val="00E248C9"/>
    <w:rsid w:val="00E85B8A"/>
    <w:rsid w:val="00E917C9"/>
    <w:rsid w:val="00EB31BE"/>
    <w:rsid w:val="00F27933"/>
    <w:rsid w:val="00F42A27"/>
    <w:rsid w:val="00F514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95963"/>
  <w15:chartTrackingRefBased/>
  <w15:docId w15:val="{DD0C174D-384B-447C-BACF-1E9336C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5B8A"/>
    <w:pPr>
      <w:ind w:left="720"/>
      <w:contextualSpacing/>
    </w:pPr>
  </w:style>
  <w:style w:type="character" w:styleId="Kpr">
    <w:name w:val="Hyperlink"/>
    <w:basedOn w:val="VarsaylanParagrafYazTipi"/>
    <w:uiPriority w:val="99"/>
    <w:unhideWhenUsed/>
    <w:rsid w:val="007A524C"/>
    <w:rPr>
      <w:color w:val="0563C1" w:themeColor="hyperlink"/>
      <w:u w:val="single"/>
    </w:rPr>
  </w:style>
  <w:style w:type="character" w:styleId="zmlenmeyenBahsetme">
    <w:name w:val="Unresolved Mention"/>
    <w:basedOn w:val="VarsaylanParagrafYazTipi"/>
    <w:uiPriority w:val="99"/>
    <w:semiHidden/>
    <w:unhideWhenUsed/>
    <w:rsid w:val="007A524C"/>
    <w:rPr>
      <w:color w:val="605E5C"/>
      <w:shd w:val="clear" w:color="auto" w:fill="E1DFDD"/>
    </w:rPr>
  </w:style>
  <w:style w:type="paragraph" w:styleId="stBilgi">
    <w:name w:val="header"/>
    <w:basedOn w:val="Normal"/>
    <w:link w:val="stBilgiChar"/>
    <w:uiPriority w:val="99"/>
    <w:unhideWhenUsed/>
    <w:rsid w:val="00C737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376B"/>
  </w:style>
  <w:style w:type="paragraph" w:styleId="AltBilgi">
    <w:name w:val="footer"/>
    <w:basedOn w:val="Normal"/>
    <w:link w:val="AltBilgiChar"/>
    <w:uiPriority w:val="99"/>
    <w:unhideWhenUsed/>
    <w:rsid w:val="00C737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376B"/>
  </w:style>
  <w:style w:type="paragraph" w:styleId="NormalWeb">
    <w:name w:val="Normal (Web)"/>
    <w:basedOn w:val="Normal"/>
    <w:uiPriority w:val="99"/>
    <w:semiHidden/>
    <w:unhideWhenUsed/>
    <w:rsid w:val="00C7376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sikolog@amasya.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6735</dc:creator>
  <cp:keywords/>
  <dc:description/>
  <cp:lastModifiedBy>Neslihan Öz</cp:lastModifiedBy>
  <cp:revision>4</cp:revision>
  <dcterms:created xsi:type="dcterms:W3CDTF">2022-09-01T13:37:00Z</dcterms:created>
  <dcterms:modified xsi:type="dcterms:W3CDTF">2026-04-28T13:58:00Z</dcterms:modified>
</cp:coreProperties>
</file>