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9203A" w14:textId="77777777" w:rsidR="00EC193F" w:rsidRPr="005874A9" w:rsidRDefault="00CC421C">
      <w:pPr>
        <w:pStyle w:val="Balk10"/>
        <w:keepNext/>
        <w:keepLines/>
        <w:shd w:val="clear" w:color="auto" w:fill="auto"/>
        <w:spacing w:after="144" w:line="180" w:lineRule="exact"/>
        <w:ind w:right="40"/>
        <w:rPr>
          <w:b/>
          <w:bCs/>
        </w:rPr>
      </w:pPr>
      <w:bookmarkStart w:id="0" w:name="bookmark1"/>
      <w:proofErr w:type="gramStart"/>
      <w:r w:rsidRPr="005874A9">
        <w:rPr>
          <w:b/>
          <w:bCs/>
        </w:rPr>
        <w:t xml:space="preserve">İlgili  Birim/  </w:t>
      </w:r>
      <w:r w:rsidR="00064076">
        <w:rPr>
          <w:b/>
          <w:bCs/>
        </w:rPr>
        <w:t>Proje</w:t>
      </w:r>
      <w:proofErr w:type="gramEnd"/>
      <w:r w:rsidRPr="005874A9">
        <w:rPr>
          <w:b/>
          <w:bCs/>
        </w:rPr>
        <w:t xml:space="preserve"> Yetkilisi</w:t>
      </w:r>
      <w:bookmarkEnd w:id="0"/>
    </w:p>
    <w:tbl>
      <w:tblPr>
        <w:tblOverlap w:val="never"/>
        <w:tblW w:w="0" w:type="auto"/>
        <w:jc w:val="center"/>
        <w:tblLayout w:type="fixed"/>
        <w:tblCellMar>
          <w:left w:w="10" w:type="dxa"/>
          <w:right w:w="10" w:type="dxa"/>
        </w:tblCellMar>
        <w:tblLook w:val="04A0" w:firstRow="1" w:lastRow="0" w:firstColumn="1" w:lastColumn="0" w:noHBand="0" w:noVBand="1"/>
      </w:tblPr>
      <w:tblGrid>
        <w:gridCol w:w="3293"/>
        <w:gridCol w:w="4469"/>
        <w:gridCol w:w="1968"/>
      </w:tblGrid>
      <w:tr w:rsidR="00EC193F" w14:paraId="3105341B" w14:textId="77777777">
        <w:trPr>
          <w:trHeight w:hRule="exact" w:val="456"/>
          <w:jc w:val="center"/>
        </w:trPr>
        <w:tc>
          <w:tcPr>
            <w:tcW w:w="3293" w:type="dxa"/>
            <w:tcBorders>
              <w:top w:val="single" w:sz="4" w:space="0" w:color="auto"/>
              <w:left w:val="single" w:sz="4" w:space="0" w:color="auto"/>
            </w:tcBorders>
            <w:shd w:val="clear" w:color="auto" w:fill="FFFFFF"/>
          </w:tcPr>
          <w:p w14:paraId="05063481" w14:textId="77777777" w:rsidR="00EC193F" w:rsidRDefault="00CC421C">
            <w:pPr>
              <w:pStyle w:val="Gvdemetni0"/>
              <w:framePr w:w="9730" w:wrap="notBeside" w:vAnchor="text" w:hAnchor="text" w:xAlign="center" w:y="1"/>
              <w:shd w:val="clear" w:color="auto" w:fill="auto"/>
              <w:spacing w:line="180" w:lineRule="exact"/>
              <w:ind w:left="60" w:firstLine="0"/>
              <w:jc w:val="left"/>
            </w:pPr>
            <w:r>
              <w:rPr>
                <w:rStyle w:val="Gvdemetni9pt"/>
              </w:rPr>
              <w:t>Proje Adı:</w:t>
            </w:r>
          </w:p>
        </w:tc>
        <w:tc>
          <w:tcPr>
            <w:tcW w:w="4469" w:type="dxa"/>
            <w:tcBorders>
              <w:top w:val="single" w:sz="4" w:space="0" w:color="auto"/>
              <w:left w:val="single" w:sz="4" w:space="0" w:color="auto"/>
            </w:tcBorders>
            <w:shd w:val="clear" w:color="auto" w:fill="FFFFFF"/>
          </w:tcPr>
          <w:p w14:paraId="5A18EDC3" w14:textId="77777777" w:rsidR="00EC193F" w:rsidRDefault="00EC193F">
            <w:pPr>
              <w:framePr w:w="9730" w:wrap="notBeside" w:vAnchor="text" w:hAnchor="text" w:xAlign="center" w:y="1"/>
              <w:rPr>
                <w:sz w:val="10"/>
                <w:szCs w:val="10"/>
              </w:rPr>
            </w:pPr>
          </w:p>
        </w:tc>
        <w:tc>
          <w:tcPr>
            <w:tcW w:w="1968" w:type="dxa"/>
            <w:tcBorders>
              <w:top w:val="single" w:sz="4" w:space="0" w:color="auto"/>
              <w:left w:val="single" w:sz="4" w:space="0" w:color="auto"/>
              <w:right w:val="single" w:sz="4" w:space="0" w:color="auto"/>
            </w:tcBorders>
            <w:shd w:val="clear" w:color="auto" w:fill="FFFFFF"/>
          </w:tcPr>
          <w:p w14:paraId="096634D3" w14:textId="77777777" w:rsidR="00EC193F" w:rsidRDefault="00CC421C">
            <w:pPr>
              <w:pStyle w:val="Gvdemetni0"/>
              <w:framePr w:w="9730" w:wrap="notBeside" w:vAnchor="text" w:hAnchor="text" w:xAlign="center" w:y="1"/>
              <w:shd w:val="clear" w:color="auto" w:fill="auto"/>
              <w:spacing w:line="180" w:lineRule="exact"/>
              <w:ind w:firstLine="0"/>
            </w:pPr>
            <w:r>
              <w:rPr>
                <w:rStyle w:val="Gvdemetni9pt"/>
              </w:rPr>
              <w:t>Ad-</w:t>
            </w:r>
            <w:proofErr w:type="spellStart"/>
            <w:r>
              <w:rPr>
                <w:rStyle w:val="Gvdemetni9pt"/>
              </w:rPr>
              <w:t>Soyad</w:t>
            </w:r>
            <w:proofErr w:type="spellEnd"/>
            <w:r>
              <w:rPr>
                <w:rStyle w:val="Gvdemetni9pt"/>
              </w:rPr>
              <w:t>-İmza</w:t>
            </w:r>
          </w:p>
        </w:tc>
      </w:tr>
      <w:tr w:rsidR="00EC193F" w14:paraId="78060FAC" w14:textId="77777777">
        <w:trPr>
          <w:trHeight w:hRule="exact" w:val="427"/>
          <w:jc w:val="center"/>
        </w:trPr>
        <w:tc>
          <w:tcPr>
            <w:tcW w:w="3293" w:type="dxa"/>
            <w:tcBorders>
              <w:top w:val="single" w:sz="4" w:space="0" w:color="auto"/>
              <w:left w:val="single" w:sz="4" w:space="0" w:color="auto"/>
            </w:tcBorders>
            <w:shd w:val="clear" w:color="auto" w:fill="FFFFFF"/>
          </w:tcPr>
          <w:p w14:paraId="2FACC527" w14:textId="77777777" w:rsidR="00EC193F" w:rsidRDefault="00CC421C">
            <w:pPr>
              <w:pStyle w:val="Gvdemetni0"/>
              <w:framePr w:w="9730" w:wrap="notBeside" w:vAnchor="text" w:hAnchor="text" w:xAlign="center" w:y="1"/>
              <w:shd w:val="clear" w:color="auto" w:fill="auto"/>
              <w:spacing w:line="180" w:lineRule="exact"/>
              <w:ind w:left="60" w:firstLine="0"/>
              <w:jc w:val="left"/>
            </w:pPr>
            <w:r>
              <w:rPr>
                <w:rStyle w:val="Gvdemetni9pt"/>
              </w:rPr>
              <w:t>Web Alanının İçeriği:</w:t>
            </w:r>
          </w:p>
        </w:tc>
        <w:tc>
          <w:tcPr>
            <w:tcW w:w="4469" w:type="dxa"/>
            <w:tcBorders>
              <w:top w:val="single" w:sz="4" w:space="0" w:color="auto"/>
              <w:left w:val="single" w:sz="4" w:space="0" w:color="auto"/>
            </w:tcBorders>
            <w:shd w:val="clear" w:color="auto" w:fill="FFFFFF"/>
          </w:tcPr>
          <w:p w14:paraId="12143EBD" w14:textId="77777777" w:rsidR="00EC193F" w:rsidRDefault="00EC193F">
            <w:pPr>
              <w:framePr w:w="9730" w:wrap="notBeside" w:vAnchor="text" w:hAnchor="text" w:xAlign="center" w:y="1"/>
              <w:rPr>
                <w:sz w:val="10"/>
                <w:szCs w:val="10"/>
              </w:rPr>
            </w:pPr>
          </w:p>
        </w:tc>
        <w:tc>
          <w:tcPr>
            <w:tcW w:w="1968" w:type="dxa"/>
            <w:vMerge w:val="restart"/>
            <w:tcBorders>
              <w:top w:val="single" w:sz="4" w:space="0" w:color="auto"/>
              <w:left w:val="single" w:sz="4" w:space="0" w:color="auto"/>
              <w:right w:val="single" w:sz="4" w:space="0" w:color="auto"/>
            </w:tcBorders>
            <w:shd w:val="clear" w:color="auto" w:fill="FFFFFF"/>
          </w:tcPr>
          <w:p w14:paraId="2DB79CC5" w14:textId="77777777" w:rsidR="00EC193F" w:rsidRDefault="00CC421C">
            <w:pPr>
              <w:pStyle w:val="Gvdemetni0"/>
              <w:framePr w:w="9730" w:wrap="notBeside" w:vAnchor="text" w:hAnchor="text" w:xAlign="center" w:y="1"/>
              <w:shd w:val="clear" w:color="auto" w:fill="auto"/>
              <w:spacing w:line="230" w:lineRule="exact"/>
              <w:ind w:left="20" w:firstLine="0"/>
              <w:jc w:val="left"/>
            </w:pPr>
            <w:r>
              <w:rPr>
                <w:rStyle w:val="Gvdemetni7pt"/>
              </w:rPr>
              <w:t xml:space="preserve">Yetkilinin </w:t>
            </w:r>
            <w:proofErr w:type="gramStart"/>
            <w:r>
              <w:rPr>
                <w:rStyle w:val="Gvdemetni7pt"/>
              </w:rPr>
              <w:t>Adı -</w:t>
            </w:r>
            <w:proofErr w:type="gramEnd"/>
            <w:r>
              <w:rPr>
                <w:rStyle w:val="Gvdemetni7pt"/>
              </w:rPr>
              <w:t xml:space="preserve"> Soyadı Kaşe ve </w:t>
            </w:r>
            <w:proofErr w:type="spellStart"/>
            <w:r>
              <w:rPr>
                <w:rStyle w:val="Gvdemetni7pt"/>
              </w:rPr>
              <w:t>îmzası</w:t>
            </w:r>
            <w:proofErr w:type="spellEnd"/>
          </w:p>
        </w:tc>
      </w:tr>
      <w:tr w:rsidR="00EC193F" w14:paraId="54F0D487" w14:textId="77777777">
        <w:trPr>
          <w:trHeight w:hRule="exact" w:val="442"/>
          <w:jc w:val="center"/>
        </w:trPr>
        <w:tc>
          <w:tcPr>
            <w:tcW w:w="3293" w:type="dxa"/>
            <w:tcBorders>
              <w:top w:val="single" w:sz="4" w:space="0" w:color="auto"/>
              <w:left w:val="single" w:sz="4" w:space="0" w:color="auto"/>
            </w:tcBorders>
            <w:shd w:val="clear" w:color="auto" w:fill="FFFFFF"/>
          </w:tcPr>
          <w:p w14:paraId="1B943F16" w14:textId="77777777" w:rsidR="00EC193F" w:rsidRDefault="00CC421C">
            <w:pPr>
              <w:pStyle w:val="Gvdemetni0"/>
              <w:framePr w:w="9730" w:wrap="notBeside" w:vAnchor="text" w:hAnchor="text" w:xAlign="center" w:y="1"/>
              <w:shd w:val="clear" w:color="auto" w:fill="auto"/>
              <w:spacing w:line="180" w:lineRule="exact"/>
              <w:ind w:left="60" w:firstLine="0"/>
              <w:jc w:val="left"/>
            </w:pPr>
            <w:r>
              <w:rPr>
                <w:rStyle w:val="Gvdemetni9pt"/>
              </w:rPr>
              <w:t>Yetkilinin Adı-Soyadı:</w:t>
            </w:r>
          </w:p>
        </w:tc>
        <w:tc>
          <w:tcPr>
            <w:tcW w:w="4469" w:type="dxa"/>
            <w:tcBorders>
              <w:top w:val="single" w:sz="4" w:space="0" w:color="auto"/>
              <w:left w:val="single" w:sz="4" w:space="0" w:color="auto"/>
            </w:tcBorders>
            <w:shd w:val="clear" w:color="auto" w:fill="FFFFFF"/>
          </w:tcPr>
          <w:p w14:paraId="2144DD60" w14:textId="77777777" w:rsidR="00EC193F" w:rsidRDefault="00EC193F">
            <w:pPr>
              <w:framePr w:w="9730" w:wrap="notBeside" w:vAnchor="text" w:hAnchor="text" w:xAlign="center" w:y="1"/>
              <w:rPr>
                <w:sz w:val="10"/>
                <w:szCs w:val="10"/>
              </w:rPr>
            </w:pPr>
          </w:p>
        </w:tc>
        <w:tc>
          <w:tcPr>
            <w:tcW w:w="1968" w:type="dxa"/>
            <w:vMerge/>
            <w:tcBorders>
              <w:left w:val="single" w:sz="4" w:space="0" w:color="auto"/>
              <w:right w:val="single" w:sz="4" w:space="0" w:color="auto"/>
            </w:tcBorders>
            <w:shd w:val="clear" w:color="auto" w:fill="FFFFFF"/>
          </w:tcPr>
          <w:p w14:paraId="69ED700F" w14:textId="77777777" w:rsidR="00EC193F" w:rsidRDefault="00EC193F">
            <w:pPr>
              <w:framePr w:w="9730" w:wrap="notBeside" w:vAnchor="text" w:hAnchor="text" w:xAlign="center" w:y="1"/>
            </w:pPr>
          </w:p>
        </w:tc>
      </w:tr>
      <w:tr w:rsidR="00EC193F" w14:paraId="7A639B75" w14:textId="77777777">
        <w:trPr>
          <w:trHeight w:hRule="exact" w:val="408"/>
          <w:jc w:val="center"/>
        </w:trPr>
        <w:tc>
          <w:tcPr>
            <w:tcW w:w="3293" w:type="dxa"/>
            <w:tcBorders>
              <w:top w:val="single" w:sz="4" w:space="0" w:color="auto"/>
              <w:left w:val="single" w:sz="4" w:space="0" w:color="auto"/>
            </w:tcBorders>
            <w:shd w:val="clear" w:color="auto" w:fill="FFFFFF"/>
          </w:tcPr>
          <w:p w14:paraId="36161A28" w14:textId="77777777" w:rsidR="00EC193F" w:rsidRDefault="00CC421C">
            <w:pPr>
              <w:pStyle w:val="Gvdemetni0"/>
              <w:framePr w:w="9730" w:wrap="notBeside" w:vAnchor="text" w:hAnchor="text" w:xAlign="center" w:y="1"/>
              <w:shd w:val="clear" w:color="auto" w:fill="auto"/>
              <w:spacing w:line="180" w:lineRule="exact"/>
              <w:ind w:left="60" w:firstLine="0"/>
              <w:jc w:val="left"/>
            </w:pPr>
            <w:r>
              <w:rPr>
                <w:rStyle w:val="Gvdemetni9pt"/>
              </w:rPr>
              <w:t>Telefon:</w:t>
            </w:r>
          </w:p>
        </w:tc>
        <w:tc>
          <w:tcPr>
            <w:tcW w:w="4469" w:type="dxa"/>
            <w:tcBorders>
              <w:top w:val="single" w:sz="4" w:space="0" w:color="auto"/>
              <w:left w:val="single" w:sz="4" w:space="0" w:color="auto"/>
            </w:tcBorders>
            <w:shd w:val="clear" w:color="auto" w:fill="FFFFFF"/>
          </w:tcPr>
          <w:p w14:paraId="08F64594" w14:textId="77777777" w:rsidR="00EC193F" w:rsidRDefault="00EC193F">
            <w:pPr>
              <w:framePr w:w="9730" w:wrap="notBeside" w:vAnchor="text" w:hAnchor="text" w:xAlign="center" w:y="1"/>
              <w:rPr>
                <w:sz w:val="10"/>
                <w:szCs w:val="10"/>
              </w:rPr>
            </w:pPr>
          </w:p>
        </w:tc>
        <w:tc>
          <w:tcPr>
            <w:tcW w:w="1968" w:type="dxa"/>
            <w:vMerge/>
            <w:tcBorders>
              <w:left w:val="single" w:sz="4" w:space="0" w:color="auto"/>
              <w:right w:val="single" w:sz="4" w:space="0" w:color="auto"/>
            </w:tcBorders>
            <w:shd w:val="clear" w:color="auto" w:fill="FFFFFF"/>
          </w:tcPr>
          <w:p w14:paraId="6AD7F875" w14:textId="77777777" w:rsidR="00EC193F" w:rsidRDefault="00EC193F">
            <w:pPr>
              <w:framePr w:w="9730" w:wrap="notBeside" w:vAnchor="text" w:hAnchor="text" w:xAlign="center" w:y="1"/>
            </w:pPr>
          </w:p>
        </w:tc>
      </w:tr>
      <w:tr w:rsidR="00EC193F" w14:paraId="2C0B2BBC" w14:textId="77777777">
        <w:trPr>
          <w:trHeight w:hRule="exact" w:val="432"/>
          <w:jc w:val="center"/>
        </w:trPr>
        <w:tc>
          <w:tcPr>
            <w:tcW w:w="3293" w:type="dxa"/>
            <w:tcBorders>
              <w:top w:val="single" w:sz="4" w:space="0" w:color="auto"/>
              <w:left w:val="single" w:sz="4" w:space="0" w:color="auto"/>
            </w:tcBorders>
            <w:shd w:val="clear" w:color="auto" w:fill="FFFFFF"/>
          </w:tcPr>
          <w:p w14:paraId="5A4FDA8D" w14:textId="77777777" w:rsidR="00EC193F" w:rsidRDefault="00CC421C">
            <w:pPr>
              <w:pStyle w:val="Gvdemetni0"/>
              <w:framePr w:w="9730" w:wrap="notBeside" w:vAnchor="text" w:hAnchor="text" w:xAlign="center" w:y="1"/>
              <w:shd w:val="clear" w:color="auto" w:fill="auto"/>
              <w:spacing w:line="180" w:lineRule="exact"/>
              <w:ind w:left="60" w:firstLine="0"/>
              <w:jc w:val="left"/>
            </w:pPr>
            <w:r>
              <w:rPr>
                <w:rStyle w:val="Gvdemetni9pt"/>
              </w:rPr>
              <w:t>E-Posta Adresi:</w:t>
            </w:r>
          </w:p>
        </w:tc>
        <w:tc>
          <w:tcPr>
            <w:tcW w:w="4469" w:type="dxa"/>
            <w:tcBorders>
              <w:top w:val="single" w:sz="4" w:space="0" w:color="auto"/>
              <w:left w:val="single" w:sz="4" w:space="0" w:color="auto"/>
            </w:tcBorders>
            <w:shd w:val="clear" w:color="auto" w:fill="FFFFFF"/>
          </w:tcPr>
          <w:p w14:paraId="44804796" w14:textId="77777777" w:rsidR="00EC193F" w:rsidRDefault="00CC421C">
            <w:pPr>
              <w:pStyle w:val="Gvdemetni0"/>
              <w:framePr w:w="9730" w:wrap="notBeside" w:vAnchor="text" w:hAnchor="text" w:xAlign="center" w:y="1"/>
              <w:shd w:val="clear" w:color="auto" w:fill="auto"/>
              <w:spacing w:line="180" w:lineRule="exact"/>
              <w:ind w:left="2380" w:firstLine="0"/>
              <w:jc w:val="left"/>
            </w:pPr>
            <w:r>
              <w:rPr>
                <w:rStyle w:val="Gvdemetni9pt"/>
              </w:rPr>
              <w:t>@</w:t>
            </w:r>
            <w:r w:rsidR="005874A9">
              <w:rPr>
                <w:rStyle w:val="Gvdemetni9pt"/>
              </w:rPr>
              <w:t>amasya</w:t>
            </w:r>
            <w:r>
              <w:rPr>
                <w:rStyle w:val="Gvdemetni9pt"/>
              </w:rPr>
              <w:t>.edu.tr</w:t>
            </w:r>
          </w:p>
        </w:tc>
        <w:tc>
          <w:tcPr>
            <w:tcW w:w="1968" w:type="dxa"/>
            <w:vMerge/>
            <w:tcBorders>
              <w:left w:val="single" w:sz="4" w:space="0" w:color="auto"/>
              <w:right w:val="single" w:sz="4" w:space="0" w:color="auto"/>
            </w:tcBorders>
            <w:shd w:val="clear" w:color="auto" w:fill="FFFFFF"/>
          </w:tcPr>
          <w:p w14:paraId="084722B5" w14:textId="77777777" w:rsidR="00EC193F" w:rsidRDefault="00EC193F">
            <w:pPr>
              <w:framePr w:w="9730" w:wrap="notBeside" w:vAnchor="text" w:hAnchor="text" w:xAlign="center" w:y="1"/>
            </w:pPr>
          </w:p>
        </w:tc>
      </w:tr>
      <w:tr w:rsidR="00EC193F" w14:paraId="5CF6257C" w14:textId="77777777">
        <w:trPr>
          <w:trHeight w:hRule="exact" w:val="566"/>
          <w:jc w:val="center"/>
        </w:trPr>
        <w:tc>
          <w:tcPr>
            <w:tcW w:w="3293" w:type="dxa"/>
            <w:tcBorders>
              <w:top w:val="single" w:sz="4" w:space="0" w:color="auto"/>
              <w:left w:val="single" w:sz="4" w:space="0" w:color="auto"/>
            </w:tcBorders>
            <w:shd w:val="clear" w:color="auto" w:fill="FFFFFF"/>
          </w:tcPr>
          <w:p w14:paraId="439984B1" w14:textId="77777777" w:rsidR="00EC193F" w:rsidRDefault="00CC421C">
            <w:pPr>
              <w:pStyle w:val="Gvdemetni0"/>
              <w:framePr w:w="9730" w:wrap="notBeside" w:vAnchor="text" w:hAnchor="text" w:xAlign="center" w:y="1"/>
              <w:shd w:val="clear" w:color="auto" w:fill="auto"/>
              <w:spacing w:line="180" w:lineRule="exact"/>
              <w:ind w:left="60" w:firstLine="0"/>
              <w:jc w:val="left"/>
            </w:pPr>
            <w:r>
              <w:rPr>
                <w:rStyle w:val="Gvdemetni9pt"/>
              </w:rPr>
              <w:t>Talep edilen alt alan adı (</w:t>
            </w:r>
            <w:proofErr w:type="spellStart"/>
            <w:r>
              <w:rPr>
                <w:rStyle w:val="Gvdemetni9pt"/>
              </w:rPr>
              <w:t>Subdomain</w:t>
            </w:r>
            <w:proofErr w:type="spellEnd"/>
            <w:r>
              <w:rPr>
                <w:rStyle w:val="Gvdemetni9pt"/>
              </w:rPr>
              <w:t>):</w:t>
            </w:r>
          </w:p>
        </w:tc>
        <w:tc>
          <w:tcPr>
            <w:tcW w:w="4469" w:type="dxa"/>
            <w:tcBorders>
              <w:top w:val="single" w:sz="4" w:space="0" w:color="auto"/>
              <w:left w:val="single" w:sz="4" w:space="0" w:color="auto"/>
            </w:tcBorders>
            <w:shd w:val="clear" w:color="auto" w:fill="FFFFFF"/>
          </w:tcPr>
          <w:p w14:paraId="73845962" w14:textId="77777777" w:rsidR="00EC193F" w:rsidRDefault="001374FE">
            <w:pPr>
              <w:pStyle w:val="Gvdemetni0"/>
              <w:framePr w:w="9730" w:wrap="notBeside" w:vAnchor="text" w:hAnchor="text" w:xAlign="center" w:y="1"/>
              <w:shd w:val="clear" w:color="auto" w:fill="auto"/>
              <w:spacing w:line="180" w:lineRule="exact"/>
              <w:ind w:left="2380" w:firstLine="0"/>
              <w:jc w:val="left"/>
            </w:pPr>
            <w:r>
              <w:rPr>
                <w:noProof/>
                <w:sz w:val="18"/>
                <w:szCs w:val="18"/>
              </w:rPr>
              <mc:AlternateContent>
                <mc:Choice Requires="wps">
                  <w:drawing>
                    <wp:anchor distT="0" distB="0" distL="114300" distR="114300" simplePos="0" relativeHeight="377490183" behindDoc="0" locked="0" layoutInCell="1" allowOverlap="1" wp14:anchorId="721F42E0" wp14:editId="34557241">
                      <wp:simplePos x="0" y="0"/>
                      <wp:positionH relativeFrom="column">
                        <wp:posOffset>40005</wp:posOffset>
                      </wp:positionH>
                      <wp:positionV relativeFrom="paragraph">
                        <wp:posOffset>347980</wp:posOffset>
                      </wp:positionV>
                      <wp:extent cx="161925" cy="171450"/>
                      <wp:effectExtent l="9525" t="11430" r="9525" b="7620"/>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D84CC" id="Rectangle 12" o:spid="_x0000_s1026" style="position:absolute;margin-left:3.15pt;margin-top:27.4pt;width:12.75pt;height:13.5pt;z-index:3774901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"/>
                  </w:pict>
                </mc:Fallback>
              </mc:AlternateContent>
            </w:r>
            <w:proofErr w:type="gramStart"/>
            <w:r w:rsidR="00CC421C">
              <w:rPr>
                <w:rStyle w:val="Gvdemetni9pt"/>
                <w:lang w:val="en-US"/>
              </w:rPr>
              <w:t>.</w:t>
            </w:r>
            <w:r w:rsidR="005874A9">
              <w:rPr>
                <w:rStyle w:val="Gvdemetni9pt"/>
                <w:lang w:val="en-US"/>
              </w:rPr>
              <w:t>amasya</w:t>
            </w:r>
            <w:r w:rsidR="00CC421C">
              <w:rPr>
                <w:rStyle w:val="Gvdemetni9pt"/>
                <w:lang w:val="en-US"/>
              </w:rPr>
              <w:t>.edu.tr</w:t>
            </w:r>
            <w:proofErr w:type="gramEnd"/>
          </w:p>
        </w:tc>
        <w:tc>
          <w:tcPr>
            <w:tcW w:w="1968" w:type="dxa"/>
            <w:vMerge/>
            <w:tcBorders>
              <w:left w:val="single" w:sz="4" w:space="0" w:color="auto"/>
              <w:right w:val="single" w:sz="4" w:space="0" w:color="auto"/>
            </w:tcBorders>
            <w:shd w:val="clear" w:color="auto" w:fill="FFFFFF"/>
          </w:tcPr>
          <w:p w14:paraId="3765F1B3" w14:textId="77777777" w:rsidR="00EC193F" w:rsidRDefault="00EC193F">
            <w:pPr>
              <w:framePr w:w="9730" w:wrap="notBeside" w:vAnchor="text" w:hAnchor="text" w:xAlign="center" w:y="1"/>
            </w:pPr>
          </w:p>
        </w:tc>
      </w:tr>
      <w:tr w:rsidR="00EC193F" w14:paraId="067D0A94" w14:textId="77777777">
        <w:trPr>
          <w:trHeight w:hRule="exact" w:val="418"/>
          <w:jc w:val="center"/>
        </w:trPr>
        <w:tc>
          <w:tcPr>
            <w:tcW w:w="3293" w:type="dxa"/>
            <w:tcBorders>
              <w:top w:val="single" w:sz="4" w:space="0" w:color="auto"/>
              <w:left w:val="single" w:sz="4" w:space="0" w:color="auto"/>
            </w:tcBorders>
            <w:shd w:val="clear" w:color="auto" w:fill="FFFFFF"/>
          </w:tcPr>
          <w:p w14:paraId="6A08EE7F" w14:textId="77777777" w:rsidR="00EC193F" w:rsidRDefault="00CC421C">
            <w:pPr>
              <w:pStyle w:val="Gvdemetni0"/>
              <w:framePr w:w="9730" w:wrap="notBeside" w:vAnchor="text" w:hAnchor="text" w:xAlign="center" w:y="1"/>
              <w:shd w:val="clear" w:color="auto" w:fill="auto"/>
              <w:spacing w:line="180" w:lineRule="exact"/>
              <w:ind w:left="60" w:firstLine="0"/>
              <w:jc w:val="left"/>
            </w:pPr>
            <w:r>
              <w:rPr>
                <w:rStyle w:val="Gvdemetni9pt"/>
              </w:rPr>
              <w:t>Web Alanı Yapısı:</w:t>
            </w:r>
          </w:p>
        </w:tc>
        <w:tc>
          <w:tcPr>
            <w:tcW w:w="4469" w:type="dxa"/>
            <w:tcBorders>
              <w:top w:val="single" w:sz="4" w:space="0" w:color="auto"/>
              <w:left w:val="single" w:sz="4" w:space="0" w:color="auto"/>
            </w:tcBorders>
            <w:shd w:val="clear" w:color="auto" w:fill="FFFFFF"/>
          </w:tcPr>
          <w:p w14:paraId="73B25FEA" w14:textId="77777777" w:rsidR="00EC193F" w:rsidRDefault="001374FE">
            <w:pPr>
              <w:pStyle w:val="Gvdemetni0"/>
              <w:framePr w:w="9730" w:wrap="notBeside" w:vAnchor="text" w:hAnchor="text" w:xAlign="center" w:y="1"/>
              <w:shd w:val="clear" w:color="auto" w:fill="auto"/>
              <w:spacing w:line="180" w:lineRule="exact"/>
              <w:ind w:left="80" w:firstLine="0"/>
              <w:jc w:val="left"/>
            </w:pPr>
            <w:r>
              <w:rPr>
                <w:noProof/>
                <w:sz w:val="18"/>
                <w:szCs w:val="18"/>
              </w:rPr>
              <mc:AlternateContent>
                <mc:Choice Requires="wps">
                  <w:drawing>
                    <wp:anchor distT="0" distB="0" distL="114300" distR="114300" simplePos="0" relativeHeight="377491207" behindDoc="0" locked="0" layoutInCell="1" allowOverlap="1" wp14:anchorId="4D0CEA39" wp14:editId="038278E8">
                      <wp:simplePos x="0" y="0"/>
                      <wp:positionH relativeFrom="column">
                        <wp:posOffset>592455</wp:posOffset>
                      </wp:positionH>
                      <wp:positionV relativeFrom="paragraph">
                        <wp:posOffset>-1905</wp:posOffset>
                      </wp:positionV>
                      <wp:extent cx="161925" cy="171450"/>
                      <wp:effectExtent l="9525" t="11430" r="9525" b="762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0C011" id="Rectangle 13" o:spid="_x0000_s1026" style="position:absolute;margin-left:46.65pt;margin-top:-.15pt;width:12.75pt;height:13.5pt;z-index:3774912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"/>
                  </w:pict>
                </mc:Fallback>
              </mc:AlternateContent>
            </w:r>
            <w:r w:rsidR="00CC421C">
              <w:rPr>
                <w:rStyle w:val="Gvdemetni9pt"/>
              </w:rPr>
              <w:t xml:space="preserve"> </w:t>
            </w:r>
            <w:r w:rsidR="00064076">
              <w:rPr>
                <w:rStyle w:val="Gvdemetni9pt"/>
              </w:rPr>
              <w:t xml:space="preserve">      </w:t>
            </w:r>
            <w:r w:rsidR="00CC421C">
              <w:rPr>
                <w:rStyle w:val="Gvdemetni9pt"/>
              </w:rPr>
              <w:t xml:space="preserve">Statik </w:t>
            </w:r>
            <w:r w:rsidR="005874A9">
              <w:rPr>
                <w:rStyle w:val="Gvdemetni9pt"/>
              </w:rPr>
              <w:t xml:space="preserve">    2 </w:t>
            </w:r>
            <w:r w:rsidR="00064076">
              <w:rPr>
                <w:rStyle w:val="Gvdemetni9pt"/>
              </w:rPr>
              <w:t xml:space="preserve">    </w:t>
            </w:r>
            <w:r w:rsidR="00CC421C">
              <w:rPr>
                <w:rStyle w:val="Gvdemetni9pt"/>
              </w:rPr>
              <w:t xml:space="preserve">Dinamik </w:t>
            </w:r>
          </w:p>
        </w:tc>
        <w:tc>
          <w:tcPr>
            <w:tcW w:w="1968" w:type="dxa"/>
            <w:vMerge/>
            <w:tcBorders>
              <w:left w:val="single" w:sz="4" w:space="0" w:color="auto"/>
              <w:right w:val="single" w:sz="4" w:space="0" w:color="auto"/>
            </w:tcBorders>
            <w:shd w:val="clear" w:color="auto" w:fill="FFFFFF"/>
          </w:tcPr>
          <w:p w14:paraId="1D1695C9" w14:textId="77777777" w:rsidR="00EC193F" w:rsidRDefault="00EC193F">
            <w:pPr>
              <w:framePr w:w="9730" w:wrap="notBeside" w:vAnchor="text" w:hAnchor="text" w:xAlign="center" w:y="1"/>
            </w:pPr>
          </w:p>
        </w:tc>
      </w:tr>
      <w:tr w:rsidR="00EC193F" w14:paraId="43325009" w14:textId="77777777">
        <w:trPr>
          <w:trHeight w:hRule="exact" w:val="384"/>
          <w:jc w:val="center"/>
        </w:trPr>
        <w:tc>
          <w:tcPr>
            <w:tcW w:w="3293" w:type="dxa"/>
            <w:tcBorders>
              <w:top w:val="single" w:sz="4" w:space="0" w:color="auto"/>
              <w:left w:val="single" w:sz="4" w:space="0" w:color="auto"/>
            </w:tcBorders>
            <w:shd w:val="clear" w:color="auto" w:fill="FFFFFF"/>
          </w:tcPr>
          <w:p w14:paraId="060B78FB" w14:textId="77777777" w:rsidR="00EC193F" w:rsidRDefault="00CC421C">
            <w:pPr>
              <w:pStyle w:val="Gvdemetni0"/>
              <w:framePr w:w="9730" w:wrap="notBeside" w:vAnchor="text" w:hAnchor="text" w:xAlign="center" w:y="1"/>
              <w:shd w:val="clear" w:color="auto" w:fill="auto"/>
              <w:spacing w:line="180" w:lineRule="exact"/>
              <w:ind w:left="60" w:firstLine="0"/>
              <w:jc w:val="left"/>
            </w:pPr>
            <w:r>
              <w:rPr>
                <w:rStyle w:val="Gvdemetni9pt"/>
              </w:rPr>
              <w:t>Başvuru Tarihi:</w:t>
            </w:r>
          </w:p>
        </w:tc>
        <w:tc>
          <w:tcPr>
            <w:tcW w:w="4469" w:type="dxa"/>
            <w:tcBorders>
              <w:top w:val="single" w:sz="4" w:space="0" w:color="auto"/>
              <w:left w:val="single" w:sz="4" w:space="0" w:color="auto"/>
            </w:tcBorders>
            <w:shd w:val="clear" w:color="auto" w:fill="FFFFFF"/>
          </w:tcPr>
          <w:p w14:paraId="012CE4EB" w14:textId="77777777" w:rsidR="00EC193F" w:rsidRDefault="001374FE">
            <w:pPr>
              <w:framePr w:w="9730" w:wrap="notBeside" w:vAnchor="text" w:hAnchor="text" w:xAlign="center" w:y="1"/>
              <w:rPr>
                <w:sz w:val="10"/>
                <w:szCs w:val="10"/>
              </w:rPr>
            </w:pPr>
            <w:r>
              <w:rPr>
                <w:noProof/>
                <w:sz w:val="18"/>
                <w:szCs w:val="18"/>
              </w:rPr>
              <mc:AlternateContent>
                <mc:Choice Requires="wps">
                  <w:drawing>
                    <wp:anchor distT="0" distB="0" distL="114300" distR="114300" simplePos="0" relativeHeight="377489159" behindDoc="0" locked="0" layoutInCell="1" allowOverlap="1" wp14:anchorId="3F651AD9" wp14:editId="24C3C403">
                      <wp:simplePos x="0" y="0"/>
                      <wp:positionH relativeFrom="column">
                        <wp:posOffset>40005</wp:posOffset>
                      </wp:positionH>
                      <wp:positionV relativeFrom="paragraph">
                        <wp:posOffset>237490</wp:posOffset>
                      </wp:positionV>
                      <wp:extent cx="123825" cy="133350"/>
                      <wp:effectExtent l="9525" t="11430" r="9525" b="762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740B91" id="Rectangle 11" o:spid="_x0000_s1026" style="position:absolute;margin-left:3.15pt;margin-top:18.7pt;width:9.75pt;height:10.5pt;z-index:3774891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"/>
                  </w:pict>
                </mc:Fallback>
              </mc:AlternateContent>
            </w:r>
          </w:p>
        </w:tc>
        <w:tc>
          <w:tcPr>
            <w:tcW w:w="1968" w:type="dxa"/>
            <w:vMerge/>
            <w:tcBorders>
              <w:left w:val="single" w:sz="4" w:space="0" w:color="auto"/>
              <w:right w:val="single" w:sz="4" w:space="0" w:color="auto"/>
            </w:tcBorders>
            <w:shd w:val="clear" w:color="auto" w:fill="FFFFFF"/>
          </w:tcPr>
          <w:p w14:paraId="3256B389" w14:textId="77777777" w:rsidR="00EC193F" w:rsidRDefault="00EC193F">
            <w:pPr>
              <w:framePr w:w="9730" w:wrap="notBeside" w:vAnchor="text" w:hAnchor="text" w:xAlign="center" w:y="1"/>
            </w:pPr>
          </w:p>
        </w:tc>
      </w:tr>
      <w:tr w:rsidR="00EC193F" w14:paraId="4B1D6B35" w14:textId="77777777">
        <w:trPr>
          <w:trHeight w:hRule="exact" w:val="293"/>
          <w:jc w:val="center"/>
        </w:trPr>
        <w:tc>
          <w:tcPr>
            <w:tcW w:w="3293" w:type="dxa"/>
            <w:tcBorders>
              <w:top w:val="single" w:sz="4" w:space="0" w:color="auto"/>
              <w:left w:val="single" w:sz="4" w:space="0" w:color="auto"/>
              <w:bottom w:val="single" w:sz="4" w:space="0" w:color="auto"/>
            </w:tcBorders>
            <w:shd w:val="clear" w:color="auto" w:fill="FFFFFF"/>
          </w:tcPr>
          <w:p w14:paraId="7C353043" w14:textId="77777777" w:rsidR="00EC193F" w:rsidRDefault="00CC421C">
            <w:pPr>
              <w:pStyle w:val="Gvdemetni0"/>
              <w:framePr w:w="9730" w:wrap="notBeside" w:vAnchor="text" w:hAnchor="text" w:xAlign="center" w:y="1"/>
              <w:shd w:val="clear" w:color="auto" w:fill="auto"/>
              <w:spacing w:line="180" w:lineRule="exact"/>
              <w:ind w:left="60" w:firstLine="0"/>
              <w:jc w:val="left"/>
            </w:pPr>
            <w:proofErr w:type="spellStart"/>
            <w:r>
              <w:rPr>
                <w:rStyle w:val="Gvdemetni9pt"/>
              </w:rPr>
              <w:t>Subdomain</w:t>
            </w:r>
            <w:proofErr w:type="spellEnd"/>
            <w:r>
              <w:rPr>
                <w:rStyle w:val="Gvdemetni9pt"/>
              </w:rPr>
              <w:t xml:space="preserve"> Bitiş Tarihi:</w:t>
            </w:r>
          </w:p>
        </w:tc>
        <w:tc>
          <w:tcPr>
            <w:tcW w:w="4469" w:type="dxa"/>
            <w:tcBorders>
              <w:top w:val="single" w:sz="4" w:space="0" w:color="auto"/>
              <w:left w:val="single" w:sz="4" w:space="0" w:color="auto"/>
              <w:bottom w:val="single" w:sz="4" w:space="0" w:color="auto"/>
            </w:tcBorders>
            <w:shd w:val="clear" w:color="auto" w:fill="FFFFFF"/>
          </w:tcPr>
          <w:p w14:paraId="1F896B56" w14:textId="77777777" w:rsidR="00EC193F" w:rsidRDefault="001374FE">
            <w:pPr>
              <w:pStyle w:val="Gvdemetni0"/>
              <w:framePr w:w="9730" w:wrap="notBeside" w:vAnchor="text" w:hAnchor="text" w:xAlign="center" w:y="1"/>
              <w:shd w:val="clear" w:color="auto" w:fill="auto"/>
              <w:tabs>
                <w:tab w:val="left" w:leader="underscore" w:pos="2250"/>
              </w:tabs>
              <w:spacing w:line="180" w:lineRule="exact"/>
              <w:ind w:left="80" w:firstLine="0"/>
              <w:jc w:val="left"/>
            </w:pPr>
            <w:r>
              <w:rPr>
                <w:noProof/>
                <w:sz w:val="18"/>
                <w:szCs w:val="18"/>
              </w:rPr>
              <mc:AlternateContent>
                <mc:Choice Requires="wps">
                  <w:drawing>
                    <wp:anchor distT="0" distB="0" distL="114300" distR="114300" simplePos="0" relativeHeight="377488135" behindDoc="0" locked="0" layoutInCell="1" allowOverlap="1" wp14:anchorId="05435E04" wp14:editId="047A7867">
                      <wp:simplePos x="0" y="0"/>
                      <wp:positionH relativeFrom="column">
                        <wp:posOffset>1249680</wp:posOffset>
                      </wp:positionH>
                      <wp:positionV relativeFrom="paragraph">
                        <wp:posOffset>3175</wp:posOffset>
                      </wp:positionV>
                      <wp:extent cx="123825" cy="133350"/>
                      <wp:effectExtent l="9525" t="11430" r="9525" b="762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790F1" id="Rectangle 10" o:spid="_x0000_s1026" style="position:absolute;margin-left:98.4pt;margin-top:.25pt;width:9.75pt;height:10.5pt;z-index:3774881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"/>
                  </w:pict>
                </mc:Fallback>
              </mc:AlternateContent>
            </w:r>
            <w:r w:rsidR="00CC421C">
              <w:rPr>
                <w:rStyle w:val="Gvdemetni9pt"/>
              </w:rPr>
              <w:t xml:space="preserve">| </w:t>
            </w:r>
            <w:r w:rsidR="005874A9">
              <w:rPr>
                <w:rStyle w:val="Gvdemetni9pt"/>
              </w:rPr>
              <w:t xml:space="preserve">   </w:t>
            </w:r>
            <w:r w:rsidR="00CC421C">
              <w:rPr>
                <w:rStyle w:val="Gvdemetni9pt"/>
              </w:rPr>
              <w:t xml:space="preserve">Süresiz </w:t>
            </w:r>
            <w:r w:rsidR="00CC421C">
              <w:rPr>
                <w:rStyle w:val="Gvdemetni9pt"/>
              </w:rPr>
              <w:tab/>
            </w:r>
            <w:r w:rsidR="005874A9">
              <w:rPr>
                <w:rStyle w:val="Gvdemetni9pt"/>
              </w:rPr>
              <w:t>……</w:t>
            </w:r>
            <w:r w:rsidR="00CC421C">
              <w:rPr>
                <w:rStyle w:val="Gvdemetni9pt"/>
              </w:rPr>
              <w:t>/</w:t>
            </w:r>
            <w:r w:rsidR="005874A9">
              <w:rPr>
                <w:rStyle w:val="Gvdemetni9pt"/>
              </w:rPr>
              <w:t>….</w:t>
            </w:r>
            <w:r w:rsidR="00CC421C">
              <w:rPr>
                <w:rStyle w:val="Gvdemetni9pt"/>
              </w:rPr>
              <w:t xml:space="preserve"> / </w:t>
            </w:r>
            <w:proofErr w:type="gramStart"/>
            <w:r w:rsidR="00CC421C">
              <w:rPr>
                <w:rStyle w:val="Gvdemetni9pt"/>
              </w:rPr>
              <w:t>20</w:t>
            </w:r>
            <w:r w:rsidR="005874A9">
              <w:rPr>
                <w:rStyle w:val="Gvdemetni9pt"/>
              </w:rPr>
              <w:t>….</w:t>
            </w:r>
            <w:proofErr w:type="gramEnd"/>
          </w:p>
        </w:tc>
        <w:tc>
          <w:tcPr>
            <w:tcW w:w="1968" w:type="dxa"/>
            <w:vMerge/>
            <w:tcBorders>
              <w:left w:val="single" w:sz="4" w:space="0" w:color="auto"/>
              <w:bottom w:val="single" w:sz="4" w:space="0" w:color="auto"/>
              <w:right w:val="single" w:sz="4" w:space="0" w:color="auto"/>
            </w:tcBorders>
            <w:shd w:val="clear" w:color="auto" w:fill="FFFFFF"/>
          </w:tcPr>
          <w:p w14:paraId="75E7726B" w14:textId="77777777" w:rsidR="00EC193F" w:rsidRDefault="00EC193F">
            <w:pPr>
              <w:framePr w:w="9730" w:wrap="notBeside" w:vAnchor="text" w:hAnchor="text" w:xAlign="center" w:y="1"/>
            </w:pPr>
          </w:p>
        </w:tc>
      </w:tr>
    </w:tbl>
    <w:p w14:paraId="42A69F4E" w14:textId="77777777" w:rsidR="00EC193F" w:rsidRDefault="00EC193F">
      <w:pPr>
        <w:rPr>
          <w:sz w:val="2"/>
          <w:szCs w:val="2"/>
        </w:rPr>
      </w:pPr>
    </w:p>
    <w:p w14:paraId="0D3A3F04" w14:textId="77777777" w:rsidR="00EC193F" w:rsidRPr="005874A9" w:rsidRDefault="00CC421C">
      <w:pPr>
        <w:pStyle w:val="Balk10"/>
        <w:keepNext/>
        <w:keepLines/>
        <w:shd w:val="clear" w:color="auto" w:fill="auto"/>
        <w:spacing w:before="161" w:after="0" w:line="180" w:lineRule="exact"/>
        <w:ind w:right="40"/>
        <w:rPr>
          <w:b/>
          <w:bCs/>
        </w:rPr>
      </w:pPr>
      <w:bookmarkStart w:id="1" w:name="bookmark2"/>
      <w:r w:rsidRPr="005874A9">
        <w:rPr>
          <w:b/>
          <w:bCs/>
        </w:rPr>
        <w:t>Güncelleme Yapacak Birim Çalışanının</w:t>
      </w:r>
      <w:bookmarkEnd w:id="1"/>
    </w:p>
    <w:tbl>
      <w:tblPr>
        <w:tblOverlap w:val="never"/>
        <w:tblW w:w="0" w:type="auto"/>
        <w:jc w:val="center"/>
        <w:tblLayout w:type="fixed"/>
        <w:tblCellMar>
          <w:left w:w="10" w:type="dxa"/>
          <w:right w:w="10" w:type="dxa"/>
        </w:tblCellMar>
        <w:tblLook w:val="04A0" w:firstRow="1" w:lastRow="0" w:firstColumn="1" w:lastColumn="0" w:noHBand="0" w:noVBand="1"/>
      </w:tblPr>
      <w:tblGrid>
        <w:gridCol w:w="3293"/>
        <w:gridCol w:w="4469"/>
        <w:gridCol w:w="1968"/>
      </w:tblGrid>
      <w:tr w:rsidR="00EC193F" w14:paraId="715B6AB1" w14:textId="77777777">
        <w:trPr>
          <w:trHeight w:hRule="exact" w:val="331"/>
          <w:jc w:val="center"/>
        </w:trPr>
        <w:tc>
          <w:tcPr>
            <w:tcW w:w="3293" w:type="dxa"/>
            <w:tcBorders>
              <w:top w:val="single" w:sz="4" w:space="0" w:color="auto"/>
              <w:left w:val="single" w:sz="4" w:space="0" w:color="auto"/>
            </w:tcBorders>
            <w:shd w:val="clear" w:color="auto" w:fill="FFFFFF"/>
          </w:tcPr>
          <w:p w14:paraId="0E904177" w14:textId="77777777" w:rsidR="00EC193F" w:rsidRDefault="00CC421C">
            <w:pPr>
              <w:pStyle w:val="Gvdemetni0"/>
              <w:framePr w:w="9730" w:wrap="notBeside" w:vAnchor="text" w:hAnchor="text" w:xAlign="center" w:y="1"/>
              <w:shd w:val="clear" w:color="auto" w:fill="auto"/>
              <w:spacing w:line="180" w:lineRule="exact"/>
              <w:ind w:right="120" w:firstLine="0"/>
              <w:jc w:val="right"/>
            </w:pPr>
            <w:r>
              <w:rPr>
                <w:rStyle w:val="Gvdemetni9pt"/>
              </w:rPr>
              <w:t>Adı Soyadı:</w:t>
            </w:r>
          </w:p>
        </w:tc>
        <w:tc>
          <w:tcPr>
            <w:tcW w:w="4469" w:type="dxa"/>
            <w:tcBorders>
              <w:top w:val="single" w:sz="4" w:space="0" w:color="auto"/>
              <w:left w:val="single" w:sz="4" w:space="0" w:color="auto"/>
            </w:tcBorders>
            <w:shd w:val="clear" w:color="auto" w:fill="FFFFFF"/>
          </w:tcPr>
          <w:p w14:paraId="4F2C30DF" w14:textId="77777777" w:rsidR="00EC193F" w:rsidRDefault="00EC193F">
            <w:pPr>
              <w:framePr w:w="9730" w:wrap="notBeside" w:vAnchor="text" w:hAnchor="text" w:xAlign="center" w:y="1"/>
              <w:rPr>
                <w:sz w:val="10"/>
                <w:szCs w:val="10"/>
              </w:rPr>
            </w:pPr>
          </w:p>
        </w:tc>
        <w:tc>
          <w:tcPr>
            <w:tcW w:w="1968" w:type="dxa"/>
            <w:tcBorders>
              <w:top w:val="single" w:sz="4" w:space="0" w:color="auto"/>
              <w:left w:val="single" w:sz="4" w:space="0" w:color="auto"/>
              <w:right w:val="single" w:sz="4" w:space="0" w:color="auto"/>
            </w:tcBorders>
            <w:shd w:val="clear" w:color="auto" w:fill="FFFFFF"/>
          </w:tcPr>
          <w:p w14:paraId="6D5BAF27" w14:textId="77777777" w:rsidR="00EC193F" w:rsidRDefault="00CC421C">
            <w:pPr>
              <w:pStyle w:val="Gvdemetni0"/>
              <w:framePr w:w="9730" w:wrap="notBeside" w:vAnchor="text" w:hAnchor="text" w:xAlign="center" w:y="1"/>
              <w:shd w:val="clear" w:color="auto" w:fill="auto"/>
              <w:spacing w:line="180" w:lineRule="exact"/>
              <w:ind w:firstLine="0"/>
            </w:pPr>
            <w:r>
              <w:rPr>
                <w:rStyle w:val="Gvdemetni9pt"/>
              </w:rPr>
              <w:t>Ad-</w:t>
            </w:r>
            <w:proofErr w:type="spellStart"/>
            <w:proofErr w:type="gramStart"/>
            <w:r>
              <w:rPr>
                <w:rStyle w:val="Gvdemetni9pt"/>
              </w:rPr>
              <w:t>Soyad</w:t>
            </w:r>
            <w:proofErr w:type="spellEnd"/>
            <w:r>
              <w:rPr>
                <w:rStyle w:val="Gvdemetni9pt"/>
              </w:rPr>
              <w:t xml:space="preserve"> -</w:t>
            </w:r>
            <w:proofErr w:type="gramEnd"/>
            <w:r>
              <w:rPr>
                <w:rStyle w:val="Gvdemetni9pt"/>
              </w:rPr>
              <w:t xml:space="preserve"> İmza</w:t>
            </w:r>
          </w:p>
        </w:tc>
      </w:tr>
      <w:tr w:rsidR="00EC193F" w14:paraId="30C1A862" w14:textId="77777777">
        <w:trPr>
          <w:trHeight w:hRule="exact" w:val="274"/>
          <w:jc w:val="center"/>
        </w:trPr>
        <w:tc>
          <w:tcPr>
            <w:tcW w:w="3293" w:type="dxa"/>
            <w:tcBorders>
              <w:top w:val="single" w:sz="4" w:space="0" w:color="auto"/>
              <w:left w:val="single" w:sz="4" w:space="0" w:color="auto"/>
            </w:tcBorders>
            <w:shd w:val="clear" w:color="auto" w:fill="FFFFFF"/>
          </w:tcPr>
          <w:p w14:paraId="5B190E7F" w14:textId="77777777" w:rsidR="00EC193F" w:rsidRDefault="00CC421C">
            <w:pPr>
              <w:pStyle w:val="Gvdemetni0"/>
              <w:framePr w:w="9730" w:wrap="notBeside" w:vAnchor="text" w:hAnchor="text" w:xAlign="center" w:y="1"/>
              <w:shd w:val="clear" w:color="auto" w:fill="auto"/>
              <w:spacing w:line="180" w:lineRule="exact"/>
              <w:ind w:right="120" w:firstLine="0"/>
              <w:jc w:val="right"/>
            </w:pPr>
            <w:r>
              <w:rPr>
                <w:rStyle w:val="Gvdemetni9pt"/>
              </w:rPr>
              <w:t>Telefon:</w:t>
            </w:r>
          </w:p>
        </w:tc>
        <w:tc>
          <w:tcPr>
            <w:tcW w:w="4469" w:type="dxa"/>
            <w:tcBorders>
              <w:top w:val="single" w:sz="4" w:space="0" w:color="auto"/>
              <w:left w:val="single" w:sz="4" w:space="0" w:color="auto"/>
            </w:tcBorders>
            <w:shd w:val="clear" w:color="auto" w:fill="FFFFFF"/>
          </w:tcPr>
          <w:p w14:paraId="6B4E0443" w14:textId="77777777" w:rsidR="00EC193F" w:rsidRDefault="00EC193F">
            <w:pPr>
              <w:framePr w:w="9730" w:wrap="notBeside" w:vAnchor="text" w:hAnchor="text" w:xAlign="center" w:y="1"/>
              <w:rPr>
                <w:sz w:val="10"/>
                <w:szCs w:val="10"/>
              </w:rPr>
            </w:pPr>
          </w:p>
        </w:tc>
        <w:tc>
          <w:tcPr>
            <w:tcW w:w="1968" w:type="dxa"/>
            <w:vMerge w:val="restart"/>
            <w:tcBorders>
              <w:top w:val="single" w:sz="4" w:space="0" w:color="auto"/>
              <w:left w:val="single" w:sz="4" w:space="0" w:color="auto"/>
              <w:right w:val="single" w:sz="4" w:space="0" w:color="auto"/>
            </w:tcBorders>
            <w:shd w:val="clear" w:color="auto" w:fill="FFFFFF"/>
          </w:tcPr>
          <w:p w14:paraId="2B066E49" w14:textId="77777777" w:rsidR="00EC193F" w:rsidRDefault="00CC421C">
            <w:pPr>
              <w:pStyle w:val="Gvdemetni0"/>
              <w:framePr w:w="9730" w:wrap="notBeside" w:vAnchor="text" w:hAnchor="text" w:xAlign="center" w:y="1"/>
              <w:shd w:val="clear" w:color="auto" w:fill="auto"/>
              <w:spacing w:line="226" w:lineRule="exact"/>
              <w:ind w:left="580" w:firstLine="0"/>
              <w:jc w:val="left"/>
            </w:pPr>
            <w:proofErr w:type="gramStart"/>
            <w:r>
              <w:rPr>
                <w:rStyle w:val="Gvdemetni7pt"/>
              </w:rPr>
              <w:t>Adı -</w:t>
            </w:r>
            <w:proofErr w:type="gramEnd"/>
            <w:r>
              <w:rPr>
                <w:rStyle w:val="Gvdemetni7pt"/>
              </w:rPr>
              <w:t xml:space="preserve"> Soyadı Kaşe ve </w:t>
            </w:r>
            <w:proofErr w:type="spellStart"/>
            <w:r>
              <w:rPr>
                <w:rStyle w:val="Gvdemetni7pt"/>
              </w:rPr>
              <w:t>îmzası</w:t>
            </w:r>
            <w:proofErr w:type="spellEnd"/>
          </w:p>
        </w:tc>
      </w:tr>
      <w:tr w:rsidR="00EC193F" w14:paraId="735A27BA" w14:textId="77777777">
        <w:trPr>
          <w:trHeight w:hRule="exact" w:val="370"/>
          <w:jc w:val="center"/>
        </w:trPr>
        <w:tc>
          <w:tcPr>
            <w:tcW w:w="3293" w:type="dxa"/>
            <w:tcBorders>
              <w:top w:val="single" w:sz="4" w:space="0" w:color="auto"/>
              <w:left w:val="single" w:sz="4" w:space="0" w:color="auto"/>
              <w:bottom w:val="single" w:sz="4" w:space="0" w:color="auto"/>
            </w:tcBorders>
            <w:shd w:val="clear" w:color="auto" w:fill="FFFFFF"/>
          </w:tcPr>
          <w:p w14:paraId="1065847B" w14:textId="77777777" w:rsidR="00EC193F" w:rsidRDefault="00CC421C">
            <w:pPr>
              <w:pStyle w:val="Gvdemetni0"/>
              <w:framePr w:w="9730" w:wrap="notBeside" w:vAnchor="text" w:hAnchor="text" w:xAlign="center" w:y="1"/>
              <w:shd w:val="clear" w:color="auto" w:fill="auto"/>
              <w:spacing w:line="180" w:lineRule="exact"/>
              <w:ind w:right="120" w:firstLine="0"/>
              <w:jc w:val="right"/>
            </w:pPr>
            <w:r>
              <w:rPr>
                <w:rStyle w:val="Gvdemetni9pt"/>
              </w:rPr>
              <w:t>E-Posta Adresi:</w:t>
            </w:r>
          </w:p>
        </w:tc>
        <w:tc>
          <w:tcPr>
            <w:tcW w:w="4469" w:type="dxa"/>
            <w:tcBorders>
              <w:top w:val="single" w:sz="4" w:space="0" w:color="auto"/>
              <w:left w:val="single" w:sz="4" w:space="0" w:color="auto"/>
              <w:bottom w:val="single" w:sz="4" w:space="0" w:color="auto"/>
            </w:tcBorders>
            <w:shd w:val="clear" w:color="auto" w:fill="FFFFFF"/>
          </w:tcPr>
          <w:p w14:paraId="21982419" w14:textId="77777777" w:rsidR="00EC193F" w:rsidRDefault="00CC421C">
            <w:pPr>
              <w:pStyle w:val="Gvdemetni0"/>
              <w:framePr w:w="9730" w:wrap="notBeside" w:vAnchor="text" w:hAnchor="text" w:xAlign="center" w:y="1"/>
              <w:shd w:val="clear" w:color="auto" w:fill="auto"/>
              <w:spacing w:line="180" w:lineRule="exact"/>
              <w:ind w:left="3040" w:firstLine="0"/>
              <w:jc w:val="left"/>
            </w:pPr>
            <w:r>
              <w:rPr>
                <w:rStyle w:val="Gvdemetni9pt"/>
              </w:rPr>
              <w:t>@</w:t>
            </w:r>
            <w:r w:rsidR="005874A9">
              <w:rPr>
                <w:rStyle w:val="Gvdemetni9pt"/>
              </w:rPr>
              <w:t>amasya</w:t>
            </w:r>
            <w:r>
              <w:rPr>
                <w:rStyle w:val="Gvdemetni9pt"/>
              </w:rPr>
              <w:t>.edu.tr</w:t>
            </w:r>
          </w:p>
        </w:tc>
        <w:tc>
          <w:tcPr>
            <w:tcW w:w="1968" w:type="dxa"/>
            <w:vMerge/>
            <w:tcBorders>
              <w:left w:val="single" w:sz="4" w:space="0" w:color="auto"/>
              <w:bottom w:val="single" w:sz="4" w:space="0" w:color="auto"/>
              <w:right w:val="single" w:sz="4" w:space="0" w:color="auto"/>
            </w:tcBorders>
            <w:shd w:val="clear" w:color="auto" w:fill="FFFFFF"/>
          </w:tcPr>
          <w:p w14:paraId="64AD9C83" w14:textId="77777777" w:rsidR="00EC193F" w:rsidRDefault="00EC193F">
            <w:pPr>
              <w:framePr w:w="9730" w:wrap="notBeside" w:vAnchor="text" w:hAnchor="text" w:xAlign="center" w:y="1"/>
            </w:pPr>
          </w:p>
        </w:tc>
      </w:tr>
    </w:tbl>
    <w:p w14:paraId="64B2F81D" w14:textId="77777777" w:rsidR="00EC193F" w:rsidRDefault="00EC193F">
      <w:pPr>
        <w:rPr>
          <w:sz w:val="2"/>
          <w:szCs w:val="2"/>
        </w:rPr>
      </w:pPr>
    </w:p>
    <w:p w14:paraId="40E55FF4" w14:textId="77777777" w:rsidR="00EC193F" w:rsidRDefault="005874A9">
      <w:pPr>
        <w:pStyle w:val="Gvdemetni20"/>
        <w:shd w:val="clear" w:color="auto" w:fill="auto"/>
        <w:spacing w:before="166" w:line="150" w:lineRule="exact"/>
        <w:ind w:left="20"/>
      </w:pPr>
      <w:bookmarkStart w:id="2" w:name="bookmark3"/>
      <w:r>
        <w:t xml:space="preserve">         </w:t>
      </w:r>
      <w:proofErr w:type="gramStart"/>
      <w:r>
        <w:t xml:space="preserve">AMASYA </w:t>
      </w:r>
      <w:r w:rsidR="00CC421C">
        <w:t xml:space="preserve"> ÜNİVERSİTESİ</w:t>
      </w:r>
      <w:proofErr w:type="gramEnd"/>
      <w:r w:rsidR="00CC421C">
        <w:t xml:space="preserve"> BİRİM WEB ALANI KULLANIM KURALLARI</w:t>
      </w:r>
      <w:bookmarkEnd w:id="2"/>
    </w:p>
    <w:p w14:paraId="3A9EF14D" w14:textId="77777777" w:rsidR="00EC193F" w:rsidRPr="005874A9" w:rsidRDefault="005874A9" w:rsidP="005874A9">
      <w:pPr>
        <w:pStyle w:val="Gvdemetni0"/>
        <w:numPr>
          <w:ilvl w:val="0"/>
          <w:numId w:val="3"/>
        </w:numPr>
        <w:shd w:val="clear" w:color="auto" w:fill="auto"/>
        <w:ind w:right="40"/>
        <w:jc w:val="both"/>
        <w:rPr>
          <w:sz w:val="20"/>
          <w:szCs w:val="20"/>
        </w:rPr>
      </w:pPr>
      <w:r>
        <w:rPr>
          <w:sz w:val="20"/>
          <w:szCs w:val="20"/>
        </w:rPr>
        <w:t>Amasya</w:t>
      </w:r>
      <w:r w:rsidR="00CC421C" w:rsidRPr="005874A9">
        <w:rPr>
          <w:sz w:val="20"/>
          <w:szCs w:val="20"/>
        </w:rPr>
        <w:t xml:space="preserve"> Üniversitesi’nden web alanı tahsis edilen birim</w:t>
      </w:r>
      <w:r w:rsidR="00064076">
        <w:rPr>
          <w:sz w:val="20"/>
          <w:szCs w:val="20"/>
        </w:rPr>
        <w:t xml:space="preserve"> </w:t>
      </w:r>
      <w:proofErr w:type="gramStart"/>
      <w:r w:rsidR="00064076">
        <w:rPr>
          <w:sz w:val="20"/>
          <w:szCs w:val="20"/>
        </w:rPr>
        <w:t xml:space="preserve">/ </w:t>
      </w:r>
      <w:r>
        <w:rPr>
          <w:sz w:val="20"/>
          <w:szCs w:val="20"/>
        </w:rPr>
        <w:t>,</w:t>
      </w:r>
      <w:r w:rsidR="00CC421C" w:rsidRPr="005874A9">
        <w:rPr>
          <w:sz w:val="20"/>
          <w:szCs w:val="20"/>
        </w:rPr>
        <w:t>proje</w:t>
      </w:r>
      <w:proofErr w:type="gramEnd"/>
      <w:r w:rsidR="00064076">
        <w:rPr>
          <w:sz w:val="20"/>
          <w:szCs w:val="20"/>
        </w:rPr>
        <w:t xml:space="preserve"> yetkilisi</w:t>
      </w:r>
      <w:r w:rsidR="00CC421C" w:rsidRPr="005874A9">
        <w:rPr>
          <w:sz w:val="20"/>
          <w:szCs w:val="20"/>
        </w:rPr>
        <w:t xml:space="preserve"> </w:t>
      </w:r>
      <w:proofErr w:type="gramStart"/>
      <w:r>
        <w:rPr>
          <w:sz w:val="20"/>
          <w:szCs w:val="20"/>
        </w:rPr>
        <w:t xml:space="preserve">Amasya </w:t>
      </w:r>
      <w:r w:rsidR="00CC421C" w:rsidRPr="005874A9">
        <w:rPr>
          <w:sz w:val="20"/>
          <w:szCs w:val="20"/>
        </w:rPr>
        <w:t xml:space="preserve"> Üniversitesi</w:t>
      </w:r>
      <w:proofErr w:type="gramEnd"/>
      <w:r w:rsidR="00CC421C" w:rsidRPr="005874A9">
        <w:rPr>
          <w:sz w:val="20"/>
          <w:szCs w:val="20"/>
        </w:rPr>
        <w:t xml:space="preserve"> Bilgi </w:t>
      </w:r>
      <w:proofErr w:type="spellStart"/>
      <w:r w:rsidR="00CC421C" w:rsidRPr="005874A9">
        <w:rPr>
          <w:sz w:val="20"/>
          <w:szCs w:val="20"/>
        </w:rPr>
        <w:t>îşlem</w:t>
      </w:r>
      <w:proofErr w:type="spellEnd"/>
      <w:r w:rsidR="00CC421C" w:rsidRPr="005874A9">
        <w:rPr>
          <w:sz w:val="20"/>
          <w:szCs w:val="20"/>
        </w:rPr>
        <w:t xml:space="preserve"> Daire Başkanlığı’nın belirleyeceği bir "kullanıcı adı" ve "parola" ya sahip olur.</w:t>
      </w:r>
    </w:p>
    <w:p w14:paraId="7E9BF2C2" w14:textId="77777777" w:rsidR="00EC193F" w:rsidRDefault="00CC421C" w:rsidP="005874A9">
      <w:pPr>
        <w:pStyle w:val="Gvdemetni0"/>
        <w:numPr>
          <w:ilvl w:val="0"/>
          <w:numId w:val="3"/>
        </w:numPr>
        <w:shd w:val="clear" w:color="auto" w:fill="auto"/>
        <w:ind w:right="40"/>
        <w:jc w:val="both"/>
        <w:rPr>
          <w:sz w:val="20"/>
          <w:szCs w:val="20"/>
        </w:rPr>
      </w:pPr>
      <w:r w:rsidRPr="005874A9">
        <w:rPr>
          <w:sz w:val="20"/>
          <w:szCs w:val="20"/>
        </w:rPr>
        <w:t>"Kullanıcı adı" birime özeldir ve aynı "kullanıcı adı" iki farklı birime verilmez.</w:t>
      </w:r>
    </w:p>
    <w:p w14:paraId="3FBCE9DF" w14:textId="77777777" w:rsidR="00EC193F" w:rsidRDefault="00CC421C" w:rsidP="005874A9">
      <w:pPr>
        <w:pStyle w:val="Gvdemetni0"/>
        <w:numPr>
          <w:ilvl w:val="0"/>
          <w:numId w:val="3"/>
        </w:numPr>
        <w:shd w:val="clear" w:color="auto" w:fill="auto"/>
        <w:ind w:right="40"/>
        <w:jc w:val="both"/>
        <w:rPr>
          <w:sz w:val="20"/>
          <w:szCs w:val="20"/>
        </w:rPr>
      </w:pPr>
      <w:r w:rsidRPr="005874A9">
        <w:rPr>
          <w:sz w:val="20"/>
          <w:szCs w:val="20"/>
        </w:rPr>
        <w:t xml:space="preserve">Kullanıcı dilediği zaman parolasını </w:t>
      </w:r>
      <w:r w:rsidR="005874A9">
        <w:rPr>
          <w:sz w:val="20"/>
          <w:szCs w:val="20"/>
        </w:rPr>
        <w:t>Amasya</w:t>
      </w:r>
      <w:r w:rsidRPr="005874A9">
        <w:rPr>
          <w:sz w:val="20"/>
          <w:szCs w:val="20"/>
        </w:rPr>
        <w:t xml:space="preserve"> Üniversitesi Bilgi </w:t>
      </w:r>
      <w:proofErr w:type="spellStart"/>
      <w:r w:rsidRPr="005874A9">
        <w:rPr>
          <w:sz w:val="20"/>
          <w:szCs w:val="20"/>
        </w:rPr>
        <w:t>îşlem</w:t>
      </w:r>
      <w:proofErr w:type="spellEnd"/>
      <w:r w:rsidRPr="005874A9">
        <w:rPr>
          <w:sz w:val="20"/>
          <w:szCs w:val="20"/>
        </w:rPr>
        <w:t xml:space="preserve"> Daire Başkanlığına bizzat müracaat ederek değiştirebilir. Parola kesinlikle telefon ile verilmez. Parolanın seçimi ve korunması tamamıyla kullanıcının sorumluluğundadır. </w:t>
      </w:r>
      <w:r w:rsidR="005874A9">
        <w:rPr>
          <w:sz w:val="20"/>
          <w:szCs w:val="20"/>
        </w:rPr>
        <w:t>Amasya</w:t>
      </w:r>
      <w:r w:rsidRPr="005874A9">
        <w:rPr>
          <w:sz w:val="20"/>
          <w:szCs w:val="20"/>
        </w:rPr>
        <w:t xml:space="preserve"> Üniversitesi Bilgi </w:t>
      </w:r>
      <w:proofErr w:type="spellStart"/>
      <w:r w:rsidRPr="005874A9">
        <w:rPr>
          <w:sz w:val="20"/>
          <w:szCs w:val="20"/>
        </w:rPr>
        <w:t>îşlem</w:t>
      </w:r>
      <w:proofErr w:type="spellEnd"/>
      <w:r w:rsidRPr="005874A9">
        <w:rPr>
          <w:sz w:val="20"/>
          <w:szCs w:val="20"/>
        </w:rPr>
        <w:t xml:space="preserve"> Daire Başkanlığı, parola kullanımından doğacak problemlerden kesinlikle sorumlu değildir.</w:t>
      </w:r>
    </w:p>
    <w:p w14:paraId="4D64F158" w14:textId="77777777" w:rsidR="00EC193F" w:rsidRDefault="005874A9" w:rsidP="005874A9">
      <w:pPr>
        <w:pStyle w:val="Gvdemetni0"/>
        <w:numPr>
          <w:ilvl w:val="0"/>
          <w:numId w:val="3"/>
        </w:numPr>
        <w:shd w:val="clear" w:color="auto" w:fill="auto"/>
        <w:ind w:right="40"/>
        <w:jc w:val="both"/>
        <w:rPr>
          <w:sz w:val="20"/>
          <w:szCs w:val="20"/>
        </w:rPr>
      </w:pPr>
      <w:r>
        <w:rPr>
          <w:sz w:val="20"/>
          <w:szCs w:val="20"/>
        </w:rPr>
        <w:t>Amasya</w:t>
      </w:r>
      <w:r w:rsidR="00CC421C" w:rsidRPr="005874A9">
        <w:rPr>
          <w:sz w:val="20"/>
          <w:szCs w:val="20"/>
        </w:rPr>
        <w:t xml:space="preserve"> Üniversitesi Bilgi </w:t>
      </w:r>
      <w:proofErr w:type="spellStart"/>
      <w:r w:rsidR="00CC421C" w:rsidRPr="005874A9">
        <w:rPr>
          <w:sz w:val="20"/>
          <w:szCs w:val="20"/>
        </w:rPr>
        <w:t>îşlem</w:t>
      </w:r>
      <w:proofErr w:type="spellEnd"/>
      <w:r w:rsidR="00CC421C" w:rsidRPr="005874A9">
        <w:rPr>
          <w:sz w:val="20"/>
          <w:szCs w:val="20"/>
        </w:rPr>
        <w:t xml:space="preserve"> Daire Başkanlığı, web alanı parolasını bu alanı kullanan birim dışındaki 3. şahıslara verilmeyeceğini taahhüt eder.</w:t>
      </w:r>
    </w:p>
    <w:p w14:paraId="348B94F0" w14:textId="77777777" w:rsidR="00EC193F" w:rsidRDefault="00CC421C" w:rsidP="005874A9">
      <w:pPr>
        <w:pStyle w:val="Gvdemetni0"/>
        <w:numPr>
          <w:ilvl w:val="0"/>
          <w:numId w:val="3"/>
        </w:numPr>
        <w:shd w:val="clear" w:color="auto" w:fill="auto"/>
        <w:ind w:right="40"/>
        <w:jc w:val="both"/>
        <w:rPr>
          <w:rStyle w:val="Gvdemetni1"/>
          <w:sz w:val="20"/>
          <w:szCs w:val="20"/>
        </w:rPr>
      </w:pPr>
      <w:r w:rsidRPr="005874A9">
        <w:rPr>
          <w:rStyle w:val="Gvdemetni1"/>
          <w:sz w:val="20"/>
          <w:szCs w:val="20"/>
        </w:rPr>
        <w:t xml:space="preserve">Web alanı sorumlusunun “Web Alanı Kullanım Talimatına” aykırı biçimde bu hizmeti kullanması durumda, </w:t>
      </w:r>
      <w:r w:rsidR="005874A9">
        <w:rPr>
          <w:rStyle w:val="Gvdemetni1"/>
          <w:sz w:val="20"/>
          <w:szCs w:val="20"/>
        </w:rPr>
        <w:t>Amasya</w:t>
      </w:r>
      <w:r w:rsidRPr="005874A9">
        <w:rPr>
          <w:rStyle w:val="Gvdemetni1"/>
          <w:sz w:val="20"/>
          <w:szCs w:val="20"/>
        </w:rPr>
        <w:t xml:space="preserve"> Üniversitesi Bilgi </w:t>
      </w:r>
      <w:proofErr w:type="spellStart"/>
      <w:r w:rsidRPr="005874A9">
        <w:rPr>
          <w:rStyle w:val="Gvdemetni1"/>
          <w:sz w:val="20"/>
          <w:szCs w:val="20"/>
        </w:rPr>
        <w:t>îşlem</w:t>
      </w:r>
      <w:proofErr w:type="spellEnd"/>
      <w:r w:rsidRPr="005874A9">
        <w:rPr>
          <w:rStyle w:val="Gvdemetni1"/>
          <w:sz w:val="20"/>
          <w:szCs w:val="20"/>
        </w:rPr>
        <w:t xml:space="preserve"> Daire Başkanlığı söz konusu web alanını, ilgili birime ve web alanı sorumlusuna haber vermeksizin, web alanının hizmetini durdurma hakkına sahiptir. Bilgi </w:t>
      </w:r>
      <w:proofErr w:type="spellStart"/>
      <w:r w:rsidRPr="005874A9">
        <w:rPr>
          <w:rStyle w:val="Gvdemetni1"/>
          <w:sz w:val="20"/>
          <w:szCs w:val="20"/>
        </w:rPr>
        <w:t>îşlem</w:t>
      </w:r>
      <w:proofErr w:type="spellEnd"/>
      <w:r w:rsidRPr="005874A9">
        <w:rPr>
          <w:rStyle w:val="Gvdemetni1"/>
          <w:sz w:val="20"/>
          <w:szCs w:val="20"/>
        </w:rPr>
        <w:t xml:space="preserve"> bu durumlarda hizmeti durdurması nedeniyle hiçbir şekilde sorumlu tutulamaz.</w:t>
      </w:r>
    </w:p>
    <w:p w14:paraId="69DD781A" w14:textId="77777777" w:rsidR="00EC193F" w:rsidRDefault="00CC421C" w:rsidP="005874A9">
      <w:pPr>
        <w:pStyle w:val="Gvdemetni0"/>
        <w:numPr>
          <w:ilvl w:val="0"/>
          <w:numId w:val="3"/>
        </w:numPr>
        <w:shd w:val="clear" w:color="auto" w:fill="auto"/>
        <w:ind w:right="40"/>
        <w:jc w:val="both"/>
        <w:rPr>
          <w:rStyle w:val="Gvdemetni1"/>
          <w:sz w:val="20"/>
          <w:szCs w:val="20"/>
        </w:rPr>
      </w:pPr>
      <w:r w:rsidRPr="005874A9">
        <w:rPr>
          <w:rStyle w:val="Gvdemetni1"/>
          <w:sz w:val="20"/>
          <w:szCs w:val="20"/>
        </w:rPr>
        <w:t>Web alanına dosya transferleri FTP ile yapılmaktadır. Bu işlem için teknik sorumluya bağlantı bilgileri e -posta ile gönderilir.</w:t>
      </w:r>
    </w:p>
    <w:p w14:paraId="70557122" w14:textId="77777777" w:rsidR="00EC193F" w:rsidRDefault="00CC421C" w:rsidP="005874A9">
      <w:pPr>
        <w:pStyle w:val="Gvdemetni0"/>
        <w:numPr>
          <w:ilvl w:val="0"/>
          <w:numId w:val="3"/>
        </w:numPr>
        <w:shd w:val="clear" w:color="auto" w:fill="auto"/>
        <w:ind w:right="40"/>
        <w:jc w:val="both"/>
        <w:rPr>
          <w:rStyle w:val="Gvdemetni1"/>
          <w:sz w:val="20"/>
          <w:szCs w:val="20"/>
        </w:rPr>
      </w:pPr>
      <w:r w:rsidRPr="005874A9">
        <w:rPr>
          <w:rStyle w:val="Gvdemetni1"/>
          <w:sz w:val="20"/>
          <w:szCs w:val="20"/>
        </w:rPr>
        <w:t>Web alanında veri tabanı kullanım isteği olursa teknik sorumluya bağlantı bilgileri e-posta ile gönderilir.</w:t>
      </w:r>
    </w:p>
    <w:p w14:paraId="18E21094" w14:textId="77777777" w:rsidR="00EC193F" w:rsidRDefault="00CC421C" w:rsidP="005874A9">
      <w:pPr>
        <w:pStyle w:val="Gvdemetni0"/>
        <w:numPr>
          <w:ilvl w:val="0"/>
          <w:numId w:val="3"/>
        </w:numPr>
        <w:shd w:val="clear" w:color="auto" w:fill="auto"/>
        <w:ind w:right="40"/>
        <w:jc w:val="both"/>
        <w:rPr>
          <w:rStyle w:val="Gvdemetni1"/>
          <w:sz w:val="20"/>
          <w:szCs w:val="20"/>
        </w:rPr>
      </w:pPr>
      <w:r w:rsidRPr="005874A9">
        <w:rPr>
          <w:rStyle w:val="Gvdemetni1"/>
          <w:sz w:val="20"/>
          <w:szCs w:val="20"/>
        </w:rPr>
        <w:t xml:space="preserve">Birimimiz tarafından ilk tahsis edilen alan </w:t>
      </w:r>
      <w:proofErr w:type="gramStart"/>
      <w:r w:rsidR="005874A9" w:rsidRPr="005874A9">
        <w:rPr>
          <w:rStyle w:val="Gvdemetni1"/>
          <w:sz w:val="20"/>
          <w:szCs w:val="20"/>
        </w:rPr>
        <w:t>…….</w:t>
      </w:r>
      <w:proofErr w:type="spellStart"/>
      <w:proofErr w:type="gramEnd"/>
      <w:r w:rsidRPr="005874A9">
        <w:rPr>
          <w:rStyle w:val="Gvdemetni1"/>
          <w:sz w:val="20"/>
          <w:szCs w:val="20"/>
        </w:rPr>
        <w:t>Mb’tır</w:t>
      </w:r>
      <w:proofErr w:type="spellEnd"/>
      <w:r w:rsidRPr="005874A9">
        <w:rPr>
          <w:rStyle w:val="Gvdemetni1"/>
          <w:sz w:val="20"/>
          <w:szCs w:val="20"/>
        </w:rPr>
        <w:t>. Fakat fakülte/ bölüm/ birim ile ilgili diğer birimlerin web sayfaları kotaları, içerik gereksinimlerine göre farklılık gösterebilir. Bu kotaların verimli kullanımı son derecede önemlidir.</w:t>
      </w:r>
    </w:p>
    <w:p w14:paraId="33A2AE8C" w14:textId="77777777" w:rsidR="00EC193F" w:rsidRPr="005874A9" w:rsidRDefault="00CC421C" w:rsidP="005874A9">
      <w:pPr>
        <w:pStyle w:val="Gvdemetni0"/>
        <w:numPr>
          <w:ilvl w:val="0"/>
          <w:numId w:val="3"/>
        </w:numPr>
        <w:shd w:val="clear" w:color="auto" w:fill="auto"/>
        <w:ind w:right="40"/>
        <w:jc w:val="both"/>
        <w:rPr>
          <w:sz w:val="20"/>
          <w:szCs w:val="20"/>
        </w:rPr>
      </w:pPr>
      <w:r w:rsidRPr="005874A9">
        <w:rPr>
          <w:rStyle w:val="Gvdemetni1"/>
          <w:sz w:val="20"/>
          <w:szCs w:val="20"/>
        </w:rPr>
        <w:t>Kullanıcılar tercih ettikleri alan adını, sitenin içeriğini belirterek talepte bulunabilirler. Belirtilen alan adının daha önceden kullanılıyor olmaması gerekmektedir.</w:t>
      </w:r>
    </w:p>
    <w:p w14:paraId="030EEDDB" w14:textId="77777777" w:rsidR="00EC193F" w:rsidRPr="005874A9" w:rsidRDefault="00CC421C" w:rsidP="005874A9">
      <w:pPr>
        <w:pStyle w:val="Gvdemetni0"/>
        <w:shd w:val="clear" w:color="auto" w:fill="auto"/>
        <w:ind w:left="1160" w:firstLine="0"/>
        <w:jc w:val="both"/>
        <w:rPr>
          <w:sz w:val="20"/>
          <w:szCs w:val="20"/>
        </w:rPr>
      </w:pPr>
      <w:r w:rsidRPr="005874A9">
        <w:rPr>
          <w:rStyle w:val="Gvdemetni1"/>
          <w:sz w:val="20"/>
          <w:szCs w:val="20"/>
        </w:rPr>
        <w:t>Alan Adı Sistemi (DNS) tanımlamaları aşağıdaki şekilde yapılır:</w:t>
      </w:r>
    </w:p>
    <w:p w14:paraId="6EC7987D" w14:textId="77777777" w:rsidR="005874A9" w:rsidRDefault="005874A9" w:rsidP="005874A9">
      <w:pPr>
        <w:pStyle w:val="Gvdemetni0"/>
        <w:shd w:val="clear" w:color="auto" w:fill="auto"/>
        <w:ind w:left="1160" w:right="40" w:firstLine="0"/>
        <w:jc w:val="both"/>
        <w:rPr>
          <w:rStyle w:val="Gvdemetni1"/>
          <w:sz w:val="20"/>
          <w:szCs w:val="20"/>
        </w:rPr>
      </w:pPr>
      <w:r>
        <w:rPr>
          <w:rStyle w:val="Gvdemetni3"/>
          <w:sz w:val="20"/>
          <w:szCs w:val="20"/>
        </w:rPr>
        <w:t>amasya</w:t>
      </w:r>
      <w:r w:rsidR="00CC421C" w:rsidRPr="005874A9">
        <w:rPr>
          <w:rStyle w:val="Gvdemetni3"/>
          <w:sz w:val="20"/>
          <w:szCs w:val="20"/>
        </w:rPr>
        <w:t>.edu.tr</w:t>
      </w:r>
      <w:r w:rsidR="00CC421C" w:rsidRPr="005874A9">
        <w:rPr>
          <w:rStyle w:val="Gvdemetni4"/>
          <w:sz w:val="20"/>
          <w:szCs w:val="20"/>
          <w:lang w:val="en-US"/>
        </w:rPr>
        <w:t xml:space="preserve"> </w:t>
      </w:r>
      <w:r w:rsidR="00CC421C" w:rsidRPr="005874A9">
        <w:rPr>
          <w:rStyle w:val="Gvdemetni1"/>
          <w:sz w:val="20"/>
          <w:szCs w:val="20"/>
        </w:rPr>
        <w:t xml:space="preserve">uzantılı DNS tanımlamaları üniversitemizin kendi sunucuları üzerinde tutulmaktadır. Öncelikli olarak Fakülte/ Yüksekokullar/ Meslek Yüksekokulu/ Enstitüler/ Bölümler/ Birimler/ Merkezler/ Kulüpler/ Konferanslar için alan adları tanımlamaları </w:t>
      </w:r>
      <w:r w:rsidR="00CC421C" w:rsidRPr="005874A9">
        <w:rPr>
          <w:rStyle w:val="Gvdemetni3"/>
          <w:sz w:val="20"/>
          <w:szCs w:val="20"/>
        </w:rPr>
        <w:t>altalanadi.</w:t>
      </w:r>
      <w:r>
        <w:rPr>
          <w:rStyle w:val="Gvdemetni3"/>
          <w:sz w:val="20"/>
          <w:szCs w:val="20"/>
        </w:rPr>
        <w:t>amasya</w:t>
      </w:r>
      <w:r w:rsidR="00CC421C" w:rsidRPr="005874A9">
        <w:rPr>
          <w:rStyle w:val="Gvdemetni3"/>
          <w:sz w:val="20"/>
          <w:szCs w:val="20"/>
        </w:rPr>
        <w:t>.edu.tr</w:t>
      </w:r>
      <w:r w:rsidR="00CC421C" w:rsidRPr="005874A9">
        <w:rPr>
          <w:rStyle w:val="Gvdemetni4"/>
          <w:sz w:val="20"/>
          <w:szCs w:val="20"/>
          <w:lang w:val="en-US"/>
        </w:rPr>
        <w:t xml:space="preserve"> </w:t>
      </w:r>
      <w:r w:rsidR="00CC421C" w:rsidRPr="005874A9">
        <w:rPr>
          <w:rStyle w:val="Gvdemetni1"/>
          <w:sz w:val="20"/>
          <w:szCs w:val="20"/>
        </w:rPr>
        <w:t>şeklinde yapılmaktadır.</w:t>
      </w:r>
    </w:p>
    <w:p w14:paraId="7A31DA83" w14:textId="77777777" w:rsidR="005874A9" w:rsidRPr="005874A9" w:rsidRDefault="005874A9" w:rsidP="005874A9">
      <w:pPr>
        <w:pStyle w:val="Gvdemetni0"/>
        <w:shd w:val="clear" w:color="auto" w:fill="auto"/>
        <w:ind w:left="1160" w:right="40" w:firstLine="0"/>
        <w:jc w:val="both"/>
        <w:rPr>
          <w:sz w:val="20"/>
          <w:szCs w:val="20"/>
        </w:rPr>
      </w:pPr>
    </w:p>
    <w:p w14:paraId="6598C21B" w14:textId="77777777" w:rsidR="00EC193F" w:rsidRPr="005874A9" w:rsidRDefault="00CC421C" w:rsidP="005874A9">
      <w:pPr>
        <w:pStyle w:val="Gvdemetni0"/>
        <w:numPr>
          <w:ilvl w:val="0"/>
          <w:numId w:val="3"/>
        </w:numPr>
        <w:shd w:val="clear" w:color="auto" w:fill="auto"/>
        <w:ind w:right="40"/>
        <w:jc w:val="both"/>
        <w:rPr>
          <w:sz w:val="20"/>
          <w:szCs w:val="20"/>
        </w:rPr>
      </w:pPr>
      <w:r w:rsidRPr="005874A9">
        <w:rPr>
          <w:sz w:val="20"/>
          <w:szCs w:val="20"/>
        </w:rPr>
        <w:t xml:space="preserve">Eğer </w:t>
      </w:r>
      <w:proofErr w:type="spellStart"/>
      <w:r w:rsidRPr="005874A9">
        <w:rPr>
          <w:sz w:val="20"/>
          <w:szCs w:val="20"/>
        </w:rPr>
        <w:t>subdomain</w:t>
      </w:r>
      <w:proofErr w:type="spellEnd"/>
      <w:r w:rsidRPr="005874A9">
        <w:rPr>
          <w:sz w:val="20"/>
          <w:szCs w:val="20"/>
        </w:rPr>
        <w:t xml:space="preserve"> zamanlanmış (belirli tarihler arası) bir program için isteniyorsa, bitiş tarihi belirtilmelidir. Örneğin bir sempozyum katılımcıları için bir domain istenmiş ise, sempozyum bitiminden sonra domainin kapatılması için tarih yazılmalıdır.</w:t>
      </w:r>
    </w:p>
    <w:p w14:paraId="305B8304" w14:textId="77777777" w:rsidR="00EC193F" w:rsidRPr="005874A9" w:rsidRDefault="00064076">
      <w:pPr>
        <w:pStyle w:val="Gvdemetni31"/>
        <w:shd w:val="clear" w:color="auto" w:fill="auto"/>
        <w:ind w:left="20" w:firstLine="0"/>
        <w:rPr>
          <w:sz w:val="20"/>
          <w:szCs w:val="20"/>
        </w:rPr>
      </w:pPr>
      <w:r>
        <w:rPr>
          <w:sz w:val="20"/>
          <w:szCs w:val="20"/>
        </w:rPr>
        <w:t xml:space="preserve">       </w:t>
      </w:r>
      <w:r w:rsidR="00CC421C" w:rsidRPr="005874A9">
        <w:rPr>
          <w:sz w:val="20"/>
          <w:szCs w:val="20"/>
        </w:rPr>
        <w:t>Yükümlülükler</w:t>
      </w:r>
    </w:p>
    <w:p w14:paraId="41BDF7EF" w14:textId="77777777" w:rsidR="00EC193F" w:rsidRPr="005874A9" w:rsidRDefault="00CC421C">
      <w:pPr>
        <w:pStyle w:val="Gvdemetni31"/>
        <w:shd w:val="clear" w:color="auto" w:fill="auto"/>
        <w:ind w:left="680"/>
        <w:rPr>
          <w:sz w:val="20"/>
          <w:szCs w:val="20"/>
        </w:rPr>
      </w:pPr>
      <w:r w:rsidRPr="005874A9">
        <w:rPr>
          <w:sz w:val="20"/>
          <w:szCs w:val="20"/>
        </w:rPr>
        <w:t>İlgili Kurum, Birim</w:t>
      </w:r>
    </w:p>
    <w:p w14:paraId="2FDD709B" w14:textId="77777777" w:rsidR="00EC193F" w:rsidRDefault="00064076" w:rsidP="00064076">
      <w:pPr>
        <w:pStyle w:val="Gvdemetni0"/>
        <w:numPr>
          <w:ilvl w:val="0"/>
          <w:numId w:val="5"/>
        </w:numPr>
        <w:shd w:val="clear" w:color="auto" w:fill="auto"/>
        <w:ind w:right="40"/>
        <w:jc w:val="both"/>
        <w:rPr>
          <w:sz w:val="20"/>
          <w:szCs w:val="20"/>
        </w:rPr>
      </w:pPr>
      <w:r>
        <w:rPr>
          <w:sz w:val="20"/>
          <w:szCs w:val="20"/>
        </w:rPr>
        <w:t>Amasya</w:t>
      </w:r>
      <w:r w:rsidR="00CC421C" w:rsidRPr="005874A9">
        <w:rPr>
          <w:sz w:val="20"/>
          <w:szCs w:val="20"/>
        </w:rPr>
        <w:t xml:space="preserve"> Üniversitesi web alanı servisinden yararlandığı sırada, talep formunda yer alan bilgilerin doğru olduğunu ve bu bilgilerin gerekli olduğu (parola unutma gibi) durumlarda, bilginin hatalı veya noksan olmasından doğacak zararlardan dolayı sorumluluğun birime ait olduğunu, bu hallerde web alanının iptal edileceğini,</w:t>
      </w:r>
    </w:p>
    <w:p w14:paraId="5D35A98C" w14:textId="77777777" w:rsidR="00EC193F" w:rsidRDefault="00064076" w:rsidP="00064076">
      <w:pPr>
        <w:pStyle w:val="Gvdemetni0"/>
        <w:numPr>
          <w:ilvl w:val="0"/>
          <w:numId w:val="5"/>
        </w:numPr>
        <w:shd w:val="clear" w:color="auto" w:fill="auto"/>
        <w:ind w:right="40"/>
        <w:jc w:val="both"/>
        <w:rPr>
          <w:sz w:val="20"/>
          <w:szCs w:val="20"/>
        </w:rPr>
      </w:pPr>
      <w:r w:rsidRPr="00064076">
        <w:rPr>
          <w:sz w:val="20"/>
          <w:szCs w:val="20"/>
        </w:rPr>
        <w:t xml:space="preserve">Amasya </w:t>
      </w:r>
      <w:r w:rsidR="00CC421C" w:rsidRPr="00064076">
        <w:rPr>
          <w:sz w:val="20"/>
          <w:szCs w:val="20"/>
        </w:rPr>
        <w:t>Üniversitesi web alanı servisini kullandığında ileri sürdüğü şahsi fikir, düşünce ve ifadelerin</w:t>
      </w:r>
      <w:r w:rsidRPr="00064076">
        <w:rPr>
          <w:sz w:val="20"/>
          <w:szCs w:val="20"/>
        </w:rPr>
        <w:t xml:space="preserve"> Amasya </w:t>
      </w:r>
      <w:r w:rsidR="00CC421C" w:rsidRPr="00064076">
        <w:rPr>
          <w:sz w:val="20"/>
          <w:szCs w:val="20"/>
        </w:rPr>
        <w:t xml:space="preserve">Üniversitesi bilgi işlem ortamına eklediği dosyaların sorumluluğunun kendisine ait olduğunu ve </w:t>
      </w:r>
      <w:r w:rsidRPr="00064076">
        <w:rPr>
          <w:sz w:val="20"/>
          <w:szCs w:val="20"/>
        </w:rPr>
        <w:t xml:space="preserve">Amasya </w:t>
      </w:r>
      <w:r w:rsidR="00CC421C" w:rsidRPr="00064076">
        <w:rPr>
          <w:sz w:val="20"/>
          <w:szCs w:val="20"/>
        </w:rPr>
        <w:t xml:space="preserve">Üniversitesi Bilgi </w:t>
      </w:r>
      <w:proofErr w:type="spellStart"/>
      <w:r w:rsidR="00CC421C" w:rsidRPr="00064076">
        <w:rPr>
          <w:sz w:val="20"/>
          <w:szCs w:val="20"/>
        </w:rPr>
        <w:t>îşlem</w:t>
      </w:r>
      <w:proofErr w:type="spellEnd"/>
      <w:r w:rsidR="00CC421C" w:rsidRPr="00064076">
        <w:rPr>
          <w:sz w:val="20"/>
          <w:szCs w:val="20"/>
        </w:rPr>
        <w:t xml:space="preserve"> Daire Başkanlığı’nın bu dosyalardan dolayı hiçbir şekilde sorumlu tutulamayacağını,</w:t>
      </w:r>
    </w:p>
    <w:p w14:paraId="6EB64562" w14:textId="77777777" w:rsidR="00EC193F" w:rsidRDefault="00064076" w:rsidP="00064076">
      <w:pPr>
        <w:pStyle w:val="Gvdemetni0"/>
        <w:numPr>
          <w:ilvl w:val="0"/>
          <w:numId w:val="5"/>
        </w:numPr>
        <w:shd w:val="clear" w:color="auto" w:fill="auto"/>
        <w:ind w:right="40"/>
        <w:jc w:val="both"/>
        <w:rPr>
          <w:sz w:val="20"/>
          <w:szCs w:val="20"/>
        </w:rPr>
      </w:pPr>
      <w:r w:rsidRPr="00064076">
        <w:rPr>
          <w:sz w:val="20"/>
          <w:szCs w:val="20"/>
        </w:rPr>
        <w:t xml:space="preserve">Amasya </w:t>
      </w:r>
      <w:r w:rsidR="00CC421C" w:rsidRPr="00064076">
        <w:rPr>
          <w:sz w:val="20"/>
          <w:szCs w:val="20"/>
        </w:rPr>
        <w:t xml:space="preserve">Üniversitesi web alanı hizmetlerinde, site geneline zarar verecek veya </w:t>
      </w:r>
      <w:r w:rsidRPr="00064076">
        <w:rPr>
          <w:sz w:val="20"/>
          <w:szCs w:val="20"/>
        </w:rPr>
        <w:t xml:space="preserve">Amasya </w:t>
      </w:r>
      <w:r w:rsidR="00CC421C" w:rsidRPr="00064076">
        <w:rPr>
          <w:sz w:val="20"/>
          <w:szCs w:val="20"/>
        </w:rPr>
        <w:t>Üniversitesi’ni başka kişi ya da kuruluşlarla mahkemelik duruma getirecek herhangi bir yazılım veya materyal bulunduramayacağını, paylaşamayacağını ve cezai bir durum doğarsa tüm cezai sorumlulukları üstüne alacağını,</w:t>
      </w:r>
    </w:p>
    <w:p w14:paraId="6190C586" w14:textId="77777777" w:rsidR="00EC193F" w:rsidRDefault="00064076" w:rsidP="00064076">
      <w:pPr>
        <w:pStyle w:val="Gvdemetni0"/>
        <w:numPr>
          <w:ilvl w:val="0"/>
          <w:numId w:val="5"/>
        </w:numPr>
        <w:shd w:val="clear" w:color="auto" w:fill="auto"/>
        <w:ind w:right="40"/>
        <w:jc w:val="both"/>
        <w:rPr>
          <w:sz w:val="20"/>
          <w:szCs w:val="20"/>
        </w:rPr>
      </w:pPr>
      <w:r w:rsidRPr="00064076">
        <w:rPr>
          <w:sz w:val="20"/>
          <w:szCs w:val="20"/>
        </w:rPr>
        <w:t xml:space="preserve"> Amasya </w:t>
      </w:r>
      <w:r w:rsidR="00CC421C" w:rsidRPr="00064076">
        <w:rPr>
          <w:sz w:val="20"/>
          <w:szCs w:val="20"/>
        </w:rPr>
        <w:t xml:space="preserve">Üniversitesi Bilgi </w:t>
      </w:r>
      <w:proofErr w:type="spellStart"/>
      <w:r w:rsidR="00CC421C" w:rsidRPr="00064076">
        <w:rPr>
          <w:sz w:val="20"/>
          <w:szCs w:val="20"/>
        </w:rPr>
        <w:t>îşlem</w:t>
      </w:r>
      <w:proofErr w:type="spellEnd"/>
      <w:r w:rsidR="00CC421C" w:rsidRPr="00064076">
        <w:rPr>
          <w:sz w:val="20"/>
          <w:szCs w:val="20"/>
        </w:rPr>
        <w:t xml:space="preserve"> Daire Başkanlığı tarafından verilen özel web alanlarının üniversite dâhilindeki birimler ve gerekli izinleri alınmış sürekli ya da süreli yayın yapacak birimlerin kullanımı için olduğunu ve bu alanların başka kişi veya gruplara satılamayacağını, kiralanamayacağını veya devredilemeyeceğini,</w:t>
      </w:r>
    </w:p>
    <w:p w14:paraId="09F68884" w14:textId="77777777" w:rsidR="00EC193F" w:rsidRPr="00064076" w:rsidRDefault="00CC421C" w:rsidP="00064076">
      <w:pPr>
        <w:pStyle w:val="Gvdemetni0"/>
        <w:numPr>
          <w:ilvl w:val="0"/>
          <w:numId w:val="5"/>
        </w:numPr>
        <w:shd w:val="clear" w:color="auto" w:fill="auto"/>
        <w:ind w:right="40"/>
        <w:jc w:val="both"/>
        <w:rPr>
          <w:sz w:val="20"/>
          <w:szCs w:val="20"/>
        </w:rPr>
      </w:pPr>
      <w:r w:rsidRPr="00064076">
        <w:rPr>
          <w:sz w:val="20"/>
          <w:szCs w:val="20"/>
        </w:rPr>
        <w:t>Aşağıda listesi verilen içeriklerin barındırılmasının ve/veya çalıştırılmasının yasak olduğunu ve bu tür sitelere link verilemeyeceğini,</w:t>
      </w:r>
    </w:p>
    <w:p w14:paraId="51DFD378" w14:textId="77777777" w:rsidR="00EC193F" w:rsidRPr="005874A9" w:rsidRDefault="00CC421C" w:rsidP="00064076">
      <w:pPr>
        <w:pStyle w:val="Gvdemetni0"/>
        <w:numPr>
          <w:ilvl w:val="0"/>
          <w:numId w:val="6"/>
        </w:numPr>
        <w:shd w:val="clear" w:color="auto" w:fill="auto"/>
        <w:tabs>
          <w:tab w:val="left" w:pos="1045"/>
        </w:tabs>
        <w:jc w:val="both"/>
        <w:rPr>
          <w:sz w:val="20"/>
          <w:szCs w:val="20"/>
        </w:rPr>
      </w:pPr>
      <w:r w:rsidRPr="005874A9">
        <w:rPr>
          <w:sz w:val="20"/>
          <w:szCs w:val="20"/>
        </w:rPr>
        <w:t>Telif hakları saklı çalışmalar, ticari ses, video, müzik dosyaları ve diğer yasalarca yasaklanmış materyaller,</w:t>
      </w:r>
    </w:p>
    <w:p w14:paraId="12C0802F" w14:textId="77777777" w:rsidR="00EC193F" w:rsidRDefault="00CC421C" w:rsidP="00064076">
      <w:pPr>
        <w:pStyle w:val="Gvdemetni0"/>
        <w:shd w:val="clear" w:color="auto" w:fill="auto"/>
        <w:tabs>
          <w:tab w:val="left" w:pos="1040"/>
        </w:tabs>
        <w:ind w:left="680" w:firstLine="0"/>
        <w:jc w:val="both"/>
        <w:rPr>
          <w:sz w:val="20"/>
          <w:szCs w:val="20"/>
        </w:rPr>
      </w:pPr>
      <w:proofErr w:type="spellStart"/>
      <w:proofErr w:type="gramStart"/>
      <w:r w:rsidRPr="005874A9">
        <w:rPr>
          <w:sz w:val="20"/>
          <w:szCs w:val="20"/>
        </w:rPr>
        <w:lastRenderedPageBreak/>
        <w:t>îçinde</w:t>
      </w:r>
      <w:proofErr w:type="spellEnd"/>
      <w:proofErr w:type="gramEnd"/>
      <w:r w:rsidRPr="005874A9">
        <w:rPr>
          <w:sz w:val="20"/>
          <w:szCs w:val="20"/>
        </w:rPr>
        <w:t xml:space="preserve"> online (çevrimiçi) / offline (çevrimdışı) kumar ve benzeri içerikler bulunan </w:t>
      </w:r>
      <w:proofErr w:type="spellStart"/>
      <w:r w:rsidRPr="005874A9">
        <w:rPr>
          <w:sz w:val="20"/>
          <w:szCs w:val="20"/>
        </w:rPr>
        <w:t>Jumpling</w:t>
      </w:r>
      <w:proofErr w:type="spellEnd"/>
      <w:r w:rsidRPr="005874A9">
        <w:rPr>
          <w:sz w:val="20"/>
          <w:szCs w:val="20"/>
        </w:rPr>
        <w:t xml:space="preserve">, </w:t>
      </w:r>
      <w:proofErr w:type="spellStart"/>
      <w:r w:rsidRPr="005874A9">
        <w:rPr>
          <w:sz w:val="20"/>
          <w:szCs w:val="20"/>
        </w:rPr>
        <w:t>MUDs</w:t>
      </w:r>
      <w:proofErr w:type="spellEnd"/>
      <w:r w:rsidRPr="005874A9">
        <w:rPr>
          <w:sz w:val="20"/>
          <w:szCs w:val="20"/>
        </w:rPr>
        <w:t xml:space="preserve">, </w:t>
      </w:r>
      <w:proofErr w:type="spellStart"/>
      <w:r w:rsidRPr="005874A9">
        <w:rPr>
          <w:sz w:val="20"/>
          <w:szCs w:val="20"/>
        </w:rPr>
        <w:t>Egg</w:t>
      </w:r>
      <w:proofErr w:type="spellEnd"/>
      <w:r w:rsidRPr="005874A9">
        <w:rPr>
          <w:sz w:val="20"/>
          <w:szCs w:val="20"/>
        </w:rPr>
        <w:t xml:space="preserve"> </w:t>
      </w:r>
      <w:proofErr w:type="spellStart"/>
      <w:r w:rsidRPr="005874A9">
        <w:rPr>
          <w:sz w:val="20"/>
          <w:szCs w:val="20"/>
        </w:rPr>
        <w:t>Drop</w:t>
      </w:r>
      <w:proofErr w:type="spellEnd"/>
      <w:r w:rsidRPr="005874A9">
        <w:rPr>
          <w:sz w:val="20"/>
          <w:szCs w:val="20"/>
        </w:rPr>
        <w:t>, interaktif oyunlar,</w:t>
      </w:r>
    </w:p>
    <w:p w14:paraId="7E023987" w14:textId="77777777" w:rsidR="00EC193F" w:rsidRDefault="00CC421C" w:rsidP="00064076">
      <w:pPr>
        <w:pStyle w:val="Gvdemetni0"/>
        <w:numPr>
          <w:ilvl w:val="0"/>
          <w:numId w:val="6"/>
        </w:numPr>
        <w:shd w:val="clear" w:color="auto" w:fill="auto"/>
        <w:tabs>
          <w:tab w:val="left" w:pos="1035"/>
        </w:tabs>
        <w:jc w:val="both"/>
        <w:rPr>
          <w:sz w:val="20"/>
          <w:szCs w:val="20"/>
        </w:rPr>
      </w:pPr>
      <w:r w:rsidRPr="00064076">
        <w:rPr>
          <w:sz w:val="20"/>
          <w:szCs w:val="20"/>
        </w:rPr>
        <w:t xml:space="preserve">Herhangi bir din, dil, ırk, </w:t>
      </w:r>
      <w:proofErr w:type="gramStart"/>
      <w:r w:rsidRPr="00064076">
        <w:rPr>
          <w:sz w:val="20"/>
          <w:szCs w:val="20"/>
        </w:rPr>
        <w:t>cinsiyet,</w:t>
      </w:r>
      <w:proofErr w:type="gramEnd"/>
      <w:r w:rsidRPr="00064076">
        <w:rPr>
          <w:sz w:val="20"/>
          <w:szCs w:val="20"/>
        </w:rPr>
        <w:t xml:space="preserve"> ve benzeri toplumsal grupları baz alan ayrımcı ve öfke içeren içerikler,</w:t>
      </w:r>
    </w:p>
    <w:p w14:paraId="3665E18F" w14:textId="77777777" w:rsidR="00EC193F" w:rsidRDefault="00CC421C" w:rsidP="00064076">
      <w:pPr>
        <w:pStyle w:val="Gvdemetni0"/>
        <w:numPr>
          <w:ilvl w:val="0"/>
          <w:numId w:val="6"/>
        </w:numPr>
        <w:shd w:val="clear" w:color="auto" w:fill="auto"/>
        <w:tabs>
          <w:tab w:val="left" w:pos="1040"/>
        </w:tabs>
        <w:jc w:val="both"/>
        <w:rPr>
          <w:sz w:val="20"/>
          <w:szCs w:val="20"/>
        </w:rPr>
      </w:pPr>
      <w:r w:rsidRPr="00064076">
        <w:rPr>
          <w:sz w:val="20"/>
          <w:szCs w:val="20"/>
        </w:rPr>
        <w:t>Her türlü pornografik görüntü, ses ve materyaller,</w:t>
      </w:r>
    </w:p>
    <w:p w14:paraId="7D8B0BFA" w14:textId="77777777" w:rsidR="00EC193F" w:rsidRDefault="00CC421C" w:rsidP="00064076">
      <w:pPr>
        <w:pStyle w:val="Gvdemetni0"/>
        <w:numPr>
          <w:ilvl w:val="0"/>
          <w:numId w:val="6"/>
        </w:numPr>
        <w:shd w:val="clear" w:color="auto" w:fill="auto"/>
        <w:tabs>
          <w:tab w:val="left" w:pos="1040"/>
        </w:tabs>
        <w:jc w:val="both"/>
        <w:rPr>
          <w:sz w:val="20"/>
          <w:szCs w:val="20"/>
        </w:rPr>
      </w:pPr>
      <w:r w:rsidRPr="00064076">
        <w:rPr>
          <w:sz w:val="20"/>
          <w:szCs w:val="20"/>
        </w:rPr>
        <w:t xml:space="preserve">Çalıntı yazılım, </w:t>
      </w:r>
      <w:proofErr w:type="spellStart"/>
      <w:r w:rsidRPr="00064076">
        <w:rPr>
          <w:sz w:val="20"/>
          <w:szCs w:val="20"/>
        </w:rPr>
        <w:t>emulator</w:t>
      </w:r>
      <w:proofErr w:type="spellEnd"/>
      <w:r w:rsidRPr="00064076">
        <w:rPr>
          <w:sz w:val="20"/>
          <w:szCs w:val="20"/>
        </w:rPr>
        <w:t xml:space="preserve">, hacking, </w:t>
      </w:r>
      <w:proofErr w:type="spellStart"/>
      <w:r w:rsidRPr="00064076">
        <w:rPr>
          <w:sz w:val="20"/>
          <w:szCs w:val="20"/>
        </w:rPr>
        <w:t>freaking</w:t>
      </w:r>
      <w:proofErr w:type="spellEnd"/>
      <w:r w:rsidRPr="00064076">
        <w:rPr>
          <w:sz w:val="20"/>
          <w:szCs w:val="20"/>
        </w:rPr>
        <w:t>, şifre kırıcılar, kriptoloji yazılımları,</w:t>
      </w:r>
    </w:p>
    <w:p w14:paraId="5A577EA3" w14:textId="77777777" w:rsidR="00EC193F" w:rsidRDefault="00CC421C" w:rsidP="00064076">
      <w:pPr>
        <w:pStyle w:val="Gvdemetni0"/>
        <w:numPr>
          <w:ilvl w:val="0"/>
          <w:numId w:val="6"/>
        </w:numPr>
        <w:shd w:val="clear" w:color="auto" w:fill="auto"/>
        <w:tabs>
          <w:tab w:val="left" w:pos="1040"/>
        </w:tabs>
        <w:jc w:val="both"/>
        <w:rPr>
          <w:sz w:val="20"/>
          <w:szCs w:val="20"/>
        </w:rPr>
      </w:pPr>
      <w:r w:rsidRPr="00064076">
        <w:rPr>
          <w:sz w:val="20"/>
          <w:szCs w:val="20"/>
        </w:rPr>
        <w:t xml:space="preserve">Flash ve </w:t>
      </w:r>
      <w:proofErr w:type="spellStart"/>
      <w:r w:rsidRPr="00064076">
        <w:rPr>
          <w:sz w:val="20"/>
          <w:szCs w:val="20"/>
        </w:rPr>
        <w:t>Shockwave</w:t>
      </w:r>
      <w:proofErr w:type="spellEnd"/>
      <w:r w:rsidRPr="00064076">
        <w:rPr>
          <w:sz w:val="20"/>
          <w:szCs w:val="20"/>
        </w:rPr>
        <w:t xml:space="preserve"> dışındaki yayın araçlarının yoğun kullanımı,</w:t>
      </w:r>
    </w:p>
    <w:p w14:paraId="69A22720" w14:textId="77777777" w:rsidR="00EC193F" w:rsidRDefault="00064076" w:rsidP="00064076">
      <w:pPr>
        <w:pStyle w:val="Gvdemetni0"/>
        <w:numPr>
          <w:ilvl w:val="0"/>
          <w:numId w:val="6"/>
        </w:numPr>
        <w:shd w:val="clear" w:color="auto" w:fill="auto"/>
        <w:tabs>
          <w:tab w:val="left" w:pos="1035"/>
        </w:tabs>
        <w:jc w:val="both"/>
        <w:rPr>
          <w:sz w:val="20"/>
          <w:szCs w:val="20"/>
        </w:rPr>
      </w:pPr>
      <w:r w:rsidRPr="00064076">
        <w:rPr>
          <w:sz w:val="20"/>
          <w:szCs w:val="20"/>
        </w:rPr>
        <w:t xml:space="preserve">Amasya </w:t>
      </w:r>
      <w:r w:rsidR="00CC421C" w:rsidRPr="00064076">
        <w:rPr>
          <w:sz w:val="20"/>
          <w:szCs w:val="20"/>
        </w:rPr>
        <w:t>Üniversitesi sunucuları üzerinde herhangi bir spam yazılımı.</w:t>
      </w:r>
    </w:p>
    <w:p w14:paraId="0CC3F6C1" w14:textId="77777777" w:rsidR="00EC193F" w:rsidRDefault="00064076" w:rsidP="00064076">
      <w:pPr>
        <w:pStyle w:val="Gvdemetni0"/>
        <w:numPr>
          <w:ilvl w:val="0"/>
          <w:numId w:val="6"/>
        </w:numPr>
        <w:shd w:val="clear" w:color="auto" w:fill="auto"/>
        <w:tabs>
          <w:tab w:val="left" w:pos="1035"/>
        </w:tabs>
        <w:jc w:val="both"/>
        <w:rPr>
          <w:sz w:val="20"/>
          <w:szCs w:val="20"/>
        </w:rPr>
      </w:pPr>
      <w:r w:rsidRPr="00064076">
        <w:rPr>
          <w:sz w:val="20"/>
          <w:szCs w:val="20"/>
        </w:rPr>
        <w:t xml:space="preserve">Amasya </w:t>
      </w:r>
      <w:r w:rsidR="00CC421C" w:rsidRPr="00064076">
        <w:rPr>
          <w:sz w:val="20"/>
          <w:szCs w:val="20"/>
        </w:rPr>
        <w:t xml:space="preserve">Üniversitesi sunucuları üzerinde IRC, her çeşit IRC botlarının ve her türlü </w:t>
      </w:r>
      <w:proofErr w:type="spellStart"/>
      <w:r w:rsidR="00CC421C" w:rsidRPr="00064076">
        <w:rPr>
          <w:sz w:val="20"/>
          <w:szCs w:val="20"/>
        </w:rPr>
        <w:t>chat</w:t>
      </w:r>
      <w:proofErr w:type="spellEnd"/>
      <w:r w:rsidR="00CC421C" w:rsidRPr="00064076">
        <w:rPr>
          <w:sz w:val="20"/>
          <w:szCs w:val="20"/>
        </w:rPr>
        <w:t xml:space="preserve"> yazılımı.</w:t>
      </w:r>
    </w:p>
    <w:p w14:paraId="54DE14D1" w14:textId="77777777" w:rsidR="00064076" w:rsidRPr="00064076" w:rsidRDefault="00064076" w:rsidP="00064076">
      <w:pPr>
        <w:pStyle w:val="Gvdemetni0"/>
        <w:shd w:val="clear" w:color="auto" w:fill="auto"/>
        <w:tabs>
          <w:tab w:val="left" w:pos="1035"/>
        </w:tabs>
        <w:ind w:left="1400" w:firstLine="0"/>
        <w:jc w:val="both"/>
        <w:rPr>
          <w:sz w:val="20"/>
          <w:szCs w:val="20"/>
        </w:rPr>
      </w:pPr>
    </w:p>
    <w:p w14:paraId="66D1736F" w14:textId="77777777" w:rsidR="00EC193F" w:rsidRDefault="00064076" w:rsidP="00064076">
      <w:pPr>
        <w:pStyle w:val="Gvdemetni0"/>
        <w:numPr>
          <w:ilvl w:val="0"/>
          <w:numId w:val="5"/>
        </w:numPr>
        <w:shd w:val="clear" w:color="auto" w:fill="auto"/>
        <w:tabs>
          <w:tab w:val="left" w:pos="721"/>
        </w:tabs>
        <w:ind w:right="40"/>
        <w:jc w:val="both"/>
        <w:rPr>
          <w:sz w:val="20"/>
          <w:szCs w:val="20"/>
        </w:rPr>
      </w:pPr>
      <w:r>
        <w:rPr>
          <w:sz w:val="20"/>
          <w:szCs w:val="20"/>
        </w:rPr>
        <w:t>Amasya</w:t>
      </w:r>
      <w:r w:rsidRPr="005874A9">
        <w:rPr>
          <w:sz w:val="20"/>
          <w:szCs w:val="20"/>
        </w:rPr>
        <w:t xml:space="preserve"> </w:t>
      </w:r>
      <w:r w:rsidR="00CC421C" w:rsidRPr="005874A9">
        <w:rPr>
          <w:sz w:val="20"/>
          <w:szCs w:val="20"/>
        </w:rPr>
        <w:t xml:space="preserve">Üniversitesi Bilgi </w:t>
      </w:r>
      <w:proofErr w:type="spellStart"/>
      <w:r w:rsidR="00CC421C" w:rsidRPr="005874A9">
        <w:rPr>
          <w:sz w:val="20"/>
          <w:szCs w:val="20"/>
        </w:rPr>
        <w:t>îşlem</w:t>
      </w:r>
      <w:proofErr w:type="spellEnd"/>
      <w:r w:rsidR="00CC421C" w:rsidRPr="005874A9">
        <w:rPr>
          <w:sz w:val="20"/>
          <w:szCs w:val="20"/>
        </w:rPr>
        <w:t xml:space="preserve"> Daire Başkanlığı’nın kendilerine verilen bant genişliği haklarını diğer kullanıcıların haklarını ihlal edecek biçimde kullanması durumunda kullanıcının bant genişliğini sınırlama hakkına sahip olduğunu,</w:t>
      </w:r>
    </w:p>
    <w:p w14:paraId="0C465D8B" w14:textId="77777777" w:rsidR="00EC193F" w:rsidRPr="00064076" w:rsidRDefault="00CC421C" w:rsidP="00064076">
      <w:pPr>
        <w:pStyle w:val="Gvdemetni0"/>
        <w:numPr>
          <w:ilvl w:val="0"/>
          <w:numId w:val="5"/>
        </w:numPr>
        <w:shd w:val="clear" w:color="auto" w:fill="auto"/>
        <w:tabs>
          <w:tab w:val="left" w:pos="726"/>
        </w:tabs>
        <w:ind w:right="40"/>
        <w:jc w:val="both"/>
        <w:rPr>
          <w:sz w:val="20"/>
          <w:szCs w:val="20"/>
        </w:rPr>
      </w:pPr>
      <w:r w:rsidRPr="00064076">
        <w:rPr>
          <w:sz w:val="20"/>
          <w:szCs w:val="20"/>
        </w:rPr>
        <w:t xml:space="preserve">Tüm bu maddeleri daha sonra hiçbir itiraza mahal vermeyecek şekilde okuduğunu </w:t>
      </w:r>
      <w:r w:rsidRPr="00064076">
        <w:rPr>
          <w:rStyle w:val="GvdemetniKaln"/>
          <w:sz w:val="20"/>
          <w:szCs w:val="20"/>
        </w:rPr>
        <w:t>kabul ve taahhüt etmiştir.</w:t>
      </w:r>
    </w:p>
    <w:p w14:paraId="027F4669" w14:textId="77777777" w:rsidR="00064076" w:rsidRDefault="00064076" w:rsidP="00064076">
      <w:pPr>
        <w:pStyle w:val="Gvdemetni31"/>
        <w:shd w:val="clear" w:color="auto" w:fill="auto"/>
        <w:spacing w:line="120" w:lineRule="exact"/>
        <w:ind w:left="20" w:firstLine="0"/>
        <w:jc w:val="both"/>
        <w:rPr>
          <w:sz w:val="20"/>
          <w:szCs w:val="20"/>
        </w:rPr>
      </w:pPr>
    </w:p>
    <w:p w14:paraId="67BCE45D" w14:textId="77777777" w:rsidR="00EC193F" w:rsidRPr="00064076" w:rsidRDefault="00CC421C" w:rsidP="00064076">
      <w:pPr>
        <w:pStyle w:val="Gvdemetni0"/>
        <w:shd w:val="clear" w:color="auto" w:fill="auto"/>
        <w:tabs>
          <w:tab w:val="left" w:pos="721"/>
        </w:tabs>
        <w:ind w:left="720" w:right="40" w:firstLine="0"/>
        <w:jc w:val="both"/>
        <w:rPr>
          <w:b/>
          <w:bCs/>
          <w:sz w:val="20"/>
          <w:szCs w:val="20"/>
        </w:rPr>
      </w:pPr>
      <w:r w:rsidRPr="00064076">
        <w:rPr>
          <w:b/>
          <w:bCs/>
          <w:sz w:val="20"/>
          <w:szCs w:val="20"/>
        </w:rPr>
        <w:t>Yürürlük</w:t>
      </w:r>
    </w:p>
    <w:p w14:paraId="5491A2CC" w14:textId="77777777" w:rsidR="00EC193F" w:rsidRPr="005874A9" w:rsidRDefault="00CC421C" w:rsidP="00064076">
      <w:pPr>
        <w:pStyle w:val="Gvdemetni0"/>
        <w:shd w:val="clear" w:color="auto" w:fill="auto"/>
        <w:tabs>
          <w:tab w:val="left" w:pos="721"/>
        </w:tabs>
        <w:ind w:left="720" w:right="40" w:firstLine="0"/>
        <w:jc w:val="both"/>
        <w:rPr>
          <w:sz w:val="20"/>
          <w:szCs w:val="20"/>
        </w:rPr>
      </w:pPr>
      <w:r w:rsidRPr="005874A9">
        <w:rPr>
          <w:sz w:val="20"/>
          <w:szCs w:val="20"/>
        </w:rPr>
        <w:t>Birim adına düzenlenmiş talep formu doldurulup birim yetkilisi imzasını attıktan sonra kullanım politikası süresiz olarak yürürlüğe girer.</w:t>
      </w:r>
    </w:p>
    <w:sectPr w:rsidR="00EC193F" w:rsidRPr="005874A9">
      <w:headerReference w:type="even" r:id="rId7"/>
      <w:headerReference w:type="default" r:id="rId8"/>
      <w:footerReference w:type="even" r:id="rId9"/>
      <w:footerReference w:type="default" r:id="rId10"/>
      <w:headerReference w:type="first" r:id="rId11"/>
      <w:footerReference w:type="first" r:id="rId12"/>
      <w:type w:val="continuous"/>
      <w:pgSz w:w="11909" w:h="16838"/>
      <w:pgMar w:top="483" w:right="713" w:bottom="478" w:left="71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750FD" w14:textId="77777777" w:rsidR="00C93D75" w:rsidRDefault="00C93D75">
      <w:r>
        <w:separator/>
      </w:r>
    </w:p>
  </w:endnote>
  <w:endnote w:type="continuationSeparator" w:id="0">
    <w:p w14:paraId="23111C48" w14:textId="77777777" w:rsidR="00C93D75" w:rsidRDefault="00C93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7B745" w14:textId="77777777" w:rsidR="005355D7" w:rsidRDefault="005355D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1861E" w14:textId="7E21604F" w:rsidR="00064076" w:rsidRPr="005355D7" w:rsidRDefault="00064076" w:rsidP="00064076">
    <w:pPr>
      <w:pStyle w:val="AltBilgi"/>
      <w:rPr>
        <w:rFonts w:ascii="Times New Roman" w:hAnsi="Times New Roman" w:cs="Times New Roman"/>
        <w:sz w:val="20"/>
        <w:szCs w:val="20"/>
      </w:rPr>
    </w:pPr>
    <w:r w:rsidRPr="005355D7">
      <w:rPr>
        <w:rFonts w:ascii="Times New Roman" w:hAnsi="Times New Roman" w:cs="Times New Roman"/>
        <w:sz w:val="20"/>
        <w:szCs w:val="20"/>
      </w:rPr>
      <w:t>KY</w:t>
    </w:r>
    <w:r w:rsidR="005355D7" w:rsidRPr="005355D7">
      <w:rPr>
        <w:rFonts w:ascii="Times New Roman" w:hAnsi="Times New Roman" w:cs="Times New Roman"/>
        <w:sz w:val="20"/>
        <w:szCs w:val="20"/>
      </w:rPr>
      <w:t>S</w:t>
    </w:r>
    <w:r w:rsidRPr="005355D7">
      <w:rPr>
        <w:rFonts w:ascii="Times New Roman" w:hAnsi="Times New Roman" w:cs="Times New Roman"/>
        <w:sz w:val="20"/>
        <w:szCs w:val="20"/>
      </w:rPr>
      <w:t>-FRM-</w:t>
    </w:r>
    <w:r w:rsidR="005355D7" w:rsidRPr="005355D7">
      <w:rPr>
        <w:rFonts w:ascii="Times New Roman" w:hAnsi="Times New Roman" w:cs="Times New Roman"/>
        <w:sz w:val="20"/>
        <w:szCs w:val="20"/>
      </w:rPr>
      <w:t>463</w:t>
    </w:r>
    <w:r w:rsidRPr="005355D7">
      <w:rPr>
        <w:rFonts w:ascii="Times New Roman" w:hAnsi="Times New Roman" w:cs="Times New Roman"/>
        <w:sz w:val="20"/>
        <w:szCs w:val="20"/>
      </w:rPr>
      <w:t>/00</w:t>
    </w:r>
  </w:p>
  <w:p w14:paraId="6522E086" w14:textId="77777777" w:rsidR="00064076" w:rsidRDefault="0006407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B8C96" w14:textId="77777777" w:rsidR="005355D7" w:rsidRDefault="005355D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E42DD" w14:textId="77777777" w:rsidR="00C93D75" w:rsidRDefault="00C93D75"/>
  </w:footnote>
  <w:footnote w:type="continuationSeparator" w:id="0">
    <w:p w14:paraId="226BF63A" w14:textId="77777777" w:rsidR="00C93D75" w:rsidRDefault="00C93D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691E9" w14:textId="77777777" w:rsidR="005355D7" w:rsidRDefault="005355D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D1197" w14:textId="77777777" w:rsidR="00064076" w:rsidRDefault="00064076">
    <w:pPr>
      <w:pStyle w:val="stBilgi"/>
    </w:pPr>
  </w:p>
  <w:tbl>
    <w:tblPr>
      <w:tblW w:w="4861" w:type="pct"/>
      <w:tblInd w:w="496"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4A0" w:firstRow="1" w:lastRow="0" w:firstColumn="1" w:lastColumn="0" w:noHBand="0" w:noVBand="1"/>
    </w:tblPr>
    <w:tblGrid>
      <w:gridCol w:w="1190"/>
      <w:gridCol w:w="8972"/>
    </w:tblGrid>
    <w:tr w:rsidR="00064076" w14:paraId="52894DFB" w14:textId="77777777" w:rsidTr="00064076">
      <w:trPr>
        <w:cantSplit/>
        <w:trHeight w:val="1104"/>
      </w:trPr>
      <w:tc>
        <w:tcPr>
          <w:tcW w:w="544" w:type="pct"/>
          <w:tcBorders>
            <w:top w:val="double" w:sz="4" w:space="0" w:color="auto"/>
            <w:left w:val="double" w:sz="4" w:space="0" w:color="auto"/>
            <w:bottom w:val="double" w:sz="4" w:space="0" w:color="auto"/>
            <w:right w:val="double" w:sz="4" w:space="0" w:color="auto"/>
          </w:tcBorders>
          <w:vAlign w:val="center"/>
        </w:tcPr>
        <w:p w14:paraId="7AE8B9E6" w14:textId="7B298181" w:rsidR="00064076" w:rsidRDefault="003C1FF6" w:rsidP="00064076">
          <w:pPr>
            <w:jc w:val="center"/>
            <w:rPr>
              <w:b/>
              <w:color w:val="auto"/>
              <w:szCs w:val="20"/>
            </w:rPr>
          </w:pPr>
          <w:r>
            <w:rPr>
              <w:noProof/>
            </w:rPr>
            <w:drawing>
              <wp:inline distT="0" distB="0" distL="0" distR="0" wp14:anchorId="192CAE9B" wp14:editId="2C6D60DB">
                <wp:extent cx="657225" cy="666750"/>
                <wp:effectExtent l="0" t="0" r="9525"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666750"/>
                        </a:xfrm>
                        <a:prstGeom prst="rect">
                          <a:avLst/>
                        </a:prstGeom>
                        <a:noFill/>
                        <a:ln>
                          <a:noFill/>
                        </a:ln>
                      </pic:spPr>
                    </pic:pic>
                  </a:graphicData>
                </a:graphic>
              </wp:inline>
            </w:drawing>
          </w:r>
        </w:p>
        <w:p w14:paraId="4D30AA0F" w14:textId="77777777" w:rsidR="00064076" w:rsidRDefault="00064076" w:rsidP="00064076">
          <w:pPr>
            <w:jc w:val="center"/>
            <w:rPr>
              <w:b/>
              <w:lang w:eastAsia="en-US"/>
            </w:rPr>
          </w:pPr>
        </w:p>
      </w:tc>
      <w:tc>
        <w:tcPr>
          <w:tcW w:w="4456" w:type="pct"/>
          <w:tcBorders>
            <w:top w:val="double" w:sz="4" w:space="0" w:color="auto"/>
            <w:left w:val="double" w:sz="4" w:space="0" w:color="auto"/>
            <w:bottom w:val="double" w:sz="4" w:space="0" w:color="auto"/>
            <w:right w:val="double" w:sz="4" w:space="0" w:color="auto"/>
          </w:tcBorders>
          <w:vAlign w:val="center"/>
          <w:hideMark/>
        </w:tcPr>
        <w:p w14:paraId="5EF8E4E1" w14:textId="77777777" w:rsidR="00064076" w:rsidRDefault="00064076" w:rsidP="00064076">
          <w:pPr>
            <w:pStyle w:val="NormalWeb"/>
            <w:spacing w:before="0" w:beforeAutospacing="0" w:after="0" w:afterAutospacing="0"/>
            <w:jc w:val="center"/>
            <w:rPr>
              <w:rFonts w:ascii="Times New Roman" w:hAnsi="Times New Roman" w:cs="Times New Roman"/>
              <w:b/>
              <w:bCs/>
              <w:sz w:val="32"/>
              <w:szCs w:val="32"/>
            </w:rPr>
          </w:pPr>
          <w:r>
            <w:rPr>
              <w:rFonts w:ascii="Times New Roman" w:hAnsi="Times New Roman" w:cs="Times New Roman"/>
              <w:b/>
              <w:bCs/>
              <w:sz w:val="32"/>
              <w:szCs w:val="32"/>
            </w:rPr>
            <w:t xml:space="preserve">AMASYA ÜNİVERSİTESİ </w:t>
          </w:r>
        </w:p>
        <w:p w14:paraId="0D716701" w14:textId="77777777" w:rsidR="00064076" w:rsidRDefault="00064076" w:rsidP="00064076">
          <w:pPr>
            <w:pStyle w:val="NormalWeb"/>
            <w:spacing w:before="0" w:beforeAutospacing="0" w:after="0" w:afterAutospacing="0"/>
            <w:jc w:val="center"/>
            <w:rPr>
              <w:b/>
              <w:bCs/>
              <w:sz w:val="18"/>
              <w:szCs w:val="18"/>
            </w:rPr>
          </w:pPr>
          <w:r>
            <w:rPr>
              <w:rFonts w:ascii="Times New Roman" w:hAnsi="Times New Roman" w:cs="Times New Roman"/>
              <w:b/>
              <w:bCs/>
              <w:sz w:val="32"/>
              <w:szCs w:val="32"/>
            </w:rPr>
            <w:t>W</w:t>
          </w:r>
          <w:r w:rsidRPr="001374FE">
            <w:rPr>
              <w:rFonts w:ascii="Times New Roman" w:hAnsi="Times New Roman" w:cs="Times New Roman"/>
              <w:b/>
              <w:bCs/>
              <w:sz w:val="32"/>
              <w:szCs w:val="32"/>
            </w:rPr>
            <w:t>EB ALANI İSTEK</w:t>
          </w:r>
          <w:r>
            <w:rPr>
              <w:rFonts w:ascii="Times New Roman" w:hAnsi="Times New Roman" w:cs="Times New Roman"/>
              <w:b/>
              <w:bCs/>
              <w:sz w:val="32"/>
              <w:szCs w:val="32"/>
            </w:rPr>
            <w:t xml:space="preserve"> FORMU</w:t>
          </w:r>
        </w:p>
      </w:tc>
    </w:tr>
  </w:tbl>
  <w:p w14:paraId="78816DFF" w14:textId="77777777" w:rsidR="00064076" w:rsidRDefault="00064076">
    <w:pPr>
      <w:pStyle w:val="stBilgi"/>
    </w:pPr>
  </w:p>
  <w:p w14:paraId="1865CB59" w14:textId="77777777" w:rsidR="00064076" w:rsidRDefault="0006407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03BAD" w14:textId="77777777" w:rsidR="005355D7" w:rsidRDefault="005355D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061C2"/>
    <w:multiLevelType w:val="hybridMultilevel"/>
    <w:tmpl w:val="C02003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DDC1926"/>
    <w:multiLevelType w:val="multilevel"/>
    <w:tmpl w:val="02C22D70"/>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6A161EF"/>
    <w:multiLevelType w:val="hybridMultilevel"/>
    <w:tmpl w:val="A4028F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87767D1"/>
    <w:multiLevelType w:val="hybridMultilevel"/>
    <w:tmpl w:val="05166AEE"/>
    <w:lvl w:ilvl="0" w:tplc="041F000F">
      <w:start w:val="1"/>
      <w:numFmt w:val="decimal"/>
      <w:lvlText w:val="%1."/>
      <w:lvlJc w:val="left"/>
      <w:pPr>
        <w:ind w:left="1400" w:hanging="360"/>
      </w:pPr>
    </w:lvl>
    <w:lvl w:ilvl="1" w:tplc="041F0019" w:tentative="1">
      <w:start w:val="1"/>
      <w:numFmt w:val="lowerLetter"/>
      <w:lvlText w:val="%2."/>
      <w:lvlJc w:val="left"/>
      <w:pPr>
        <w:ind w:left="2120" w:hanging="360"/>
      </w:pPr>
    </w:lvl>
    <w:lvl w:ilvl="2" w:tplc="041F001B" w:tentative="1">
      <w:start w:val="1"/>
      <w:numFmt w:val="lowerRoman"/>
      <w:lvlText w:val="%3."/>
      <w:lvlJc w:val="right"/>
      <w:pPr>
        <w:ind w:left="2840" w:hanging="180"/>
      </w:pPr>
    </w:lvl>
    <w:lvl w:ilvl="3" w:tplc="041F000F" w:tentative="1">
      <w:start w:val="1"/>
      <w:numFmt w:val="decimal"/>
      <w:lvlText w:val="%4."/>
      <w:lvlJc w:val="left"/>
      <w:pPr>
        <w:ind w:left="3560" w:hanging="360"/>
      </w:pPr>
    </w:lvl>
    <w:lvl w:ilvl="4" w:tplc="041F0019" w:tentative="1">
      <w:start w:val="1"/>
      <w:numFmt w:val="lowerLetter"/>
      <w:lvlText w:val="%5."/>
      <w:lvlJc w:val="left"/>
      <w:pPr>
        <w:ind w:left="4280" w:hanging="360"/>
      </w:pPr>
    </w:lvl>
    <w:lvl w:ilvl="5" w:tplc="041F001B" w:tentative="1">
      <w:start w:val="1"/>
      <w:numFmt w:val="lowerRoman"/>
      <w:lvlText w:val="%6."/>
      <w:lvlJc w:val="right"/>
      <w:pPr>
        <w:ind w:left="5000" w:hanging="180"/>
      </w:pPr>
    </w:lvl>
    <w:lvl w:ilvl="6" w:tplc="041F000F" w:tentative="1">
      <w:start w:val="1"/>
      <w:numFmt w:val="decimal"/>
      <w:lvlText w:val="%7."/>
      <w:lvlJc w:val="left"/>
      <w:pPr>
        <w:ind w:left="5720" w:hanging="360"/>
      </w:pPr>
    </w:lvl>
    <w:lvl w:ilvl="7" w:tplc="041F0019" w:tentative="1">
      <w:start w:val="1"/>
      <w:numFmt w:val="lowerLetter"/>
      <w:lvlText w:val="%8."/>
      <w:lvlJc w:val="left"/>
      <w:pPr>
        <w:ind w:left="6440" w:hanging="360"/>
      </w:pPr>
    </w:lvl>
    <w:lvl w:ilvl="8" w:tplc="041F001B" w:tentative="1">
      <w:start w:val="1"/>
      <w:numFmt w:val="lowerRoman"/>
      <w:lvlText w:val="%9."/>
      <w:lvlJc w:val="right"/>
      <w:pPr>
        <w:ind w:left="7160" w:hanging="180"/>
      </w:pPr>
    </w:lvl>
  </w:abstractNum>
  <w:abstractNum w:abstractNumId="4" w15:restartNumberingAfterBreak="0">
    <w:nsid w:val="6F6073FA"/>
    <w:multiLevelType w:val="hybridMultilevel"/>
    <w:tmpl w:val="22E658A0"/>
    <w:lvl w:ilvl="0" w:tplc="041F0017">
      <w:start w:val="1"/>
      <w:numFmt w:val="lowerLetter"/>
      <w:lvlText w:val="%1)"/>
      <w:lvlJc w:val="left"/>
      <w:pPr>
        <w:ind w:left="1400" w:hanging="360"/>
      </w:pPr>
    </w:lvl>
    <w:lvl w:ilvl="1" w:tplc="041F0019" w:tentative="1">
      <w:start w:val="1"/>
      <w:numFmt w:val="lowerLetter"/>
      <w:lvlText w:val="%2."/>
      <w:lvlJc w:val="left"/>
      <w:pPr>
        <w:ind w:left="2120" w:hanging="360"/>
      </w:pPr>
    </w:lvl>
    <w:lvl w:ilvl="2" w:tplc="041F001B" w:tentative="1">
      <w:start w:val="1"/>
      <w:numFmt w:val="lowerRoman"/>
      <w:lvlText w:val="%3."/>
      <w:lvlJc w:val="right"/>
      <w:pPr>
        <w:ind w:left="2840" w:hanging="180"/>
      </w:pPr>
    </w:lvl>
    <w:lvl w:ilvl="3" w:tplc="041F000F" w:tentative="1">
      <w:start w:val="1"/>
      <w:numFmt w:val="decimal"/>
      <w:lvlText w:val="%4."/>
      <w:lvlJc w:val="left"/>
      <w:pPr>
        <w:ind w:left="3560" w:hanging="360"/>
      </w:pPr>
    </w:lvl>
    <w:lvl w:ilvl="4" w:tplc="041F0019" w:tentative="1">
      <w:start w:val="1"/>
      <w:numFmt w:val="lowerLetter"/>
      <w:lvlText w:val="%5."/>
      <w:lvlJc w:val="left"/>
      <w:pPr>
        <w:ind w:left="4280" w:hanging="360"/>
      </w:pPr>
    </w:lvl>
    <w:lvl w:ilvl="5" w:tplc="041F001B" w:tentative="1">
      <w:start w:val="1"/>
      <w:numFmt w:val="lowerRoman"/>
      <w:lvlText w:val="%6."/>
      <w:lvlJc w:val="right"/>
      <w:pPr>
        <w:ind w:left="5000" w:hanging="180"/>
      </w:pPr>
    </w:lvl>
    <w:lvl w:ilvl="6" w:tplc="041F000F" w:tentative="1">
      <w:start w:val="1"/>
      <w:numFmt w:val="decimal"/>
      <w:lvlText w:val="%7."/>
      <w:lvlJc w:val="left"/>
      <w:pPr>
        <w:ind w:left="5720" w:hanging="360"/>
      </w:pPr>
    </w:lvl>
    <w:lvl w:ilvl="7" w:tplc="041F0019" w:tentative="1">
      <w:start w:val="1"/>
      <w:numFmt w:val="lowerLetter"/>
      <w:lvlText w:val="%8."/>
      <w:lvlJc w:val="left"/>
      <w:pPr>
        <w:ind w:left="6440" w:hanging="360"/>
      </w:pPr>
    </w:lvl>
    <w:lvl w:ilvl="8" w:tplc="041F001B" w:tentative="1">
      <w:start w:val="1"/>
      <w:numFmt w:val="lowerRoman"/>
      <w:lvlText w:val="%9."/>
      <w:lvlJc w:val="right"/>
      <w:pPr>
        <w:ind w:left="7160" w:hanging="180"/>
      </w:pPr>
    </w:lvl>
  </w:abstractNum>
  <w:abstractNum w:abstractNumId="5" w15:restartNumberingAfterBreak="0">
    <w:nsid w:val="77640C3D"/>
    <w:multiLevelType w:val="hybridMultilevel"/>
    <w:tmpl w:val="9E7211B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A846AA2"/>
    <w:multiLevelType w:val="multilevel"/>
    <w:tmpl w:val="4C9EDA7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84753372">
    <w:abstractNumId w:val="6"/>
  </w:num>
  <w:num w:numId="2" w16cid:durableId="1846819819">
    <w:abstractNumId w:val="1"/>
  </w:num>
  <w:num w:numId="3" w16cid:durableId="535509955">
    <w:abstractNumId w:val="0"/>
  </w:num>
  <w:num w:numId="4" w16cid:durableId="1326517076">
    <w:abstractNumId w:val="2"/>
  </w:num>
  <w:num w:numId="5" w16cid:durableId="430515801">
    <w:abstractNumId w:val="5"/>
  </w:num>
  <w:num w:numId="6" w16cid:durableId="452792764">
    <w:abstractNumId w:val="4"/>
  </w:num>
  <w:num w:numId="7" w16cid:durableId="179127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93F"/>
    <w:rsid w:val="00064076"/>
    <w:rsid w:val="001374FE"/>
    <w:rsid w:val="001A0D95"/>
    <w:rsid w:val="00242793"/>
    <w:rsid w:val="003C1FF6"/>
    <w:rsid w:val="005355D7"/>
    <w:rsid w:val="005874A9"/>
    <w:rsid w:val="00C93D75"/>
    <w:rsid w:val="00CC421C"/>
    <w:rsid w:val="00EC19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271ED"/>
  <w15:docId w15:val="{585853A3-D066-4D93-AADA-C5CAE0B1A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Gvdemetni3Exact">
    <w:name w:val="Gövde metni (3) Exact"/>
    <w:basedOn w:val="VarsaylanParagrafYazTipi"/>
    <w:rPr>
      <w:rFonts w:ascii="Times New Roman" w:eastAsia="Times New Roman" w:hAnsi="Times New Roman" w:cs="Times New Roman"/>
      <w:b/>
      <w:bCs/>
      <w:i w:val="0"/>
      <w:iCs w:val="0"/>
      <w:smallCaps w:val="0"/>
      <w:strike w:val="0"/>
      <w:spacing w:val="3"/>
      <w:sz w:val="11"/>
      <w:szCs w:val="11"/>
      <w:u w:val="none"/>
    </w:rPr>
  </w:style>
  <w:style w:type="character" w:customStyle="1" w:styleId="Balk1">
    <w:name w:val="Başlık #1_"/>
    <w:basedOn w:val="VarsaylanParagrafYazTipi"/>
    <w:link w:val="Balk10"/>
    <w:rPr>
      <w:rFonts w:ascii="Times New Roman" w:eastAsia="Times New Roman" w:hAnsi="Times New Roman" w:cs="Times New Roman"/>
      <w:b w:val="0"/>
      <w:bCs w:val="0"/>
      <w:i w:val="0"/>
      <w:iCs w:val="0"/>
      <w:smallCaps w:val="0"/>
      <w:strike w:val="0"/>
      <w:sz w:val="18"/>
      <w:szCs w:val="18"/>
      <w:u w:val="none"/>
    </w:rPr>
  </w:style>
  <w:style w:type="character" w:customStyle="1" w:styleId="Gvdemetni">
    <w:name w:val="Gövde metni_"/>
    <w:basedOn w:val="VarsaylanParagrafYazTipi"/>
    <w:link w:val="Gvdemetni0"/>
    <w:rPr>
      <w:rFonts w:ascii="Times New Roman" w:eastAsia="Times New Roman" w:hAnsi="Times New Roman" w:cs="Times New Roman"/>
      <w:b w:val="0"/>
      <w:bCs w:val="0"/>
      <w:i w:val="0"/>
      <w:iCs w:val="0"/>
      <w:smallCaps w:val="0"/>
      <w:strike w:val="0"/>
      <w:sz w:val="12"/>
      <w:szCs w:val="12"/>
      <w:u w:val="none"/>
    </w:rPr>
  </w:style>
  <w:style w:type="character" w:customStyle="1" w:styleId="Gvdemetni9pt">
    <w:name w:val="Gövde metni + 9 pt"/>
    <w:basedOn w:val="Gvdemetni"/>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rPr>
  </w:style>
  <w:style w:type="character" w:customStyle="1" w:styleId="Gvdemetni7pt">
    <w:name w:val="Gövde metni + 7 pt"/>
    <w:basedOn w:val="Gvdemetni"/>
    <w:rPr>
      <w:rFonts w:ascii="Times New Roman" w:eastAsia="Times New Roman" w:hAnsi="Times New Roman" w:cs="Times New Roman"/>
      <w:b w:val="0"/>
      <w:bCs w:val="0"/>
      <w:i w:val="0"/>
      <w:iCs w:val="0"/>
      <w:smallCaps w:val="0"/>
      <w:strike w:val="0"/>
      <w:color w:val="000000"/>
      <w:spacing w:val="0"/>
      <w:w w:val="100"/>
      <w:position w:val="0"/>
      <w:sz w:val="14"/>
      <w:szCs w:val="14"/>
      <w:u w:val="none"/>
      <w:lang w:val="tr-TR"/>
    </w:rPr>
  </w:style>
  <w:style w:type="character" w:customStyle="1" w:styleId="Gvdemetni2">
    <w:name w:val="Gövde metni (2)_"/>
    <w:basedOn w:val="VarsaylanParagrafYazTipi"/>
    <w:link w:val="Gvdemetni20"/>
    <w:rPr>
      <w:rFonts w:ascii="Times New Roman" w:eastAsia="Times New Roman" w:hAnsi="Times New Roman" w:cs="Times New Roman"/>
      <w:b/>
      <w:bCs/>
      <w:i w:val="0"/>
      <w:iCs w:val="0"/>
      <w:smallCaps w:val="0"/>
      <w:strike w:val="0"/>
      <w:sz w:val="15"/>
      <w:szCs w:val="15"/>
      <w:u w:val="none"/>
    </w:rPr>
  </w:style>
  <w:style w:type="character" w:customStyle="1" w:styleId="GvdemetniKaln">
    <w:name w:val="Gövde metni + Kalın"/>
    <w:basedOn w:val="Gvdemetni"/>
    <w:rPr>
      <w:rFonts w:ascii="Times New Roman" w:eastAsia="Times New Roman" w:hAnsi="Times New Roman" w:cs="Times New Roman"/>
      <w:b/>
      <w:bCs/>
      <w:i w:val="0"/>
      <w:iCs w:val="0"/>
      <w:smallCaps w:val="0"/>
      <w:strike w:val="0"/>
      <w:color w:val="000000"/>
      <w:spacing w:val="0"/>
      <w:w w:val="100"/>
      <w:position w:val="0"/>
      <w:sz w:val="12"/>
      <w:szCs w:val="12"/>
      <w:u w:val="none"/>
      <w:lang w:val="tr-TR"/>
    </w:rPr>
  </w:style>
  <w:style w:type="character" w:customStyle="1" w:styleId="Gvdemetni1">
    <w:name w:val="Gövde metni"/>
    <w:basedOn w:val="Gvdemetni"/>
    <w:rPr>
      <w:rFonts w:ascii="Times New Roman" w:eastAsia="Times New Roman" w:hAnsi="Times New Roman" w:cs="Times New Roman"/>
      <w:b w:val="0"/>
      <w:bCs w:val="0"/>
      <w:i w:val="0"/>
      <w:iCs w:val="0"/>
      <w:smallCaps w:val="0"/>
      <w:strike w:val="0"/>
      <w:color w:val="000000"/>
      <w:spacing w:val="0"/>
      <w:w w:val="100"/>
      <w:position w:val="0"/>
      <w:sz w:val="12"/>
      <w:szCs w:val="12"/>
      <w:u w:val="none"/>
      <w:lang w:val="tr-TR"/>
    </w:rPr>
  </w:style>
  <w:style w:type="character" w:customStyle="1" w:styleId="Gvdemetni3">
    <w:name w:val="Gövde metni"/>
    <w:basedOn w:val="Gvdemetni"/>
    <w:rPr>
      <w:rFonts w:ascii="Times New Roman" w:eastAsia="Times New Roman" w:hAnsi="Times New Roman" w:cs="Times New Roman"/>
      <w:b w:val="0"/>
      <w:bCs w:val="0"/>
      <w:i w:val="0"/>
      <w:iCs w:val="0"/>
      <w:smallCaps w:val="0"/>
      <w:strike w:val="0"/>
      <w:color w:val="000000"/>
      <w:spacing w:val="0"/>
      <w:w w:val="100"/>
      <w:position w:val="0"/>
      <w:sz w:val="12"/>
      <w:szCs w:val="12"/>
      <w:u w:val="single"/>
      <w:lang w:val="en-US"/>
    </w:rPr>
  </w:style>
  <w:style w:type="character" w:customStyle="1" w:styleId="Gvdemetni4">
    <w:name w:val="Gövde metni"/>
    <w:basedOn w:val="Gvdemetni"/>
    <w:rPr>
      <w:rFonts w:ascii="Times New Roman" w:eastAsia="Times New Roman" w:hAnsi="Times New Roman" w:cs="Times New Roman"/>
      <w:b w:val="0"/>
      <w:bCs w:val="0"/>
      <w:i w:val="0"/>
      <w:iCs w:val="0"/>
      <w:smallCaps w:val="0"/>
      <w:strike w:val="0"/>
      <w:color w:val="000000"/>
      <w:spacing w:val="0"/>
      <w:w w:val="100"/>
      <w:position w:val="0"/>
      <w:sz w:val="12"/>
      <w:szCs w:val="12"/>
      <w:u w:val="none"/>
    </w:rPr>
  </w:style>
  <w:style w:type="character" w:customStyle="1" w:styleId="Gvdemetni30">
    <w:name w:val="Gövde metni (3)_"/>
    <w:basedOn w:val="VarsaylanParagrafYazTipi"/>
    <w:link w:val="Gvdemetni31"/>
    <w:rPr>
      <w:rFonts w:ascii="Times New Roman" w:eastAsia="Times New Roman" w:hAnsi="Times New Roman" w:cs="Times New Roman"/>
      <w:b/>
      <w:bCs/>
      <w:i w:val="0"/>
      <w:iCs w:val="0"/>
      <w:smallCaps w:val="0"/>
      <w:strike w:val="0"/>
      <w:sz w:val="12"/>
      <w:szCs w:val="12"/>
      <w:u w:val="none"/>
    </w:rPr>
  </w:style>
  <w:style w:type="paragraph" w:customStyle="1" w:styleId="Gvdemetni31">
    <w:name w:val="Gövde metni (3)"/>
    <w:basedOn w:val="Normal"/>
    <w:link w:val="Gvdemetni30"/>
    <w:pPr>
      <w:shd w:val="clear" w:color="auto" w:fill="FFFFFF"/>
      <w:spacing w:line="182" w:lineRule="exact"/>
      <w:ind w:hanging="300"/>
    </w:pPr>
    <w:rPr>
      <w:rFonts w:ascii="Times New Roman" w:eastAsia="Times New Roman" w:hAnsi="Times New Roman" w:cs="Times New Roman"/>
      <w:b/>
      <w:bCs/>
      <w:sz w:val="12"/>
      <w:szCs w:val="12"/>
    </w:rPr>
  </w:style>
  <w:style w:type="paragraph" w:customStyle="1" w:styleId="Balk10">
    <w:name w:val="Başlık #1"/>
    <w:basedOn w:val="Normal"/>
    <w:link w:val="Balk1"/>
    <w:pPr>
      <w:shd w:val="clear" w:color="auto" w:fill="FFFFFF"/>
      <w:spacing w:after="180" w:line="226" w:lineRule="exact"/>
      <w:jc w:val="center"/>
      <w:outlineLvl w:val="0"/>
    </w:pPr>
    <w:rPr>
      <w:rFonts w:ascii="Times New Roman" w:eastAsia="Times New Roman" w:hAnsi="Times New Roman" w:cs="Times New Roman"/>
      <w:sz w:val="18"/>
      <w:szCs w:val="18"/>
    </w:rPr>
  </w:style>
  <w:style w:type="paragraph" w:customStyle="1" w:styleId="Gvdemetni0">
    <w:name w:val="Gövde metni"/>
    <w:basedOn w:val="Normal"/>
    <w:link w:val="Gvdemetni"/>
    <w:pPr>
      <w:shd w:val="clear" w:color="auto" w:fill="FFFFFF"/>
      <w:spacing w:line="182" w:lineRule="exact"/>
      <w:ind w:hanging="300"/>
      <w:jc w:val="center"/>
    </w:pPr>
    <w:rPr>
      <w:rFonts w:ascii="Times New Roman" w:eastAsia="Times New Roman" w:hAnsi="Times New Roman" w:cs="Times New Roman"/>
      <w:sz w:val="12"/>
      <w:szCs w:val="12"/>
    </w:rPr>
  </w:style>
  <w:style w:type="paragraph" w:customStyle="1" w:styleId="Gvdemetni20">
    <w:name w:val="Gövde metni (2)"/>
    <w:basedOn w:val="Normal"/>
    <w:link w:val="Gvdemetni2"/>
    <w:pPr>
      <w:shd w:val="clear" w:color="auto" w:fill="FFFFFF"/>
      <w:spacing w:before="180" w:line="0" w:lineRule="atLeast"/>
    </w:pPr>
    <w:rPr>
      <w:rFonts w:ascii="Times New Roman" w:eastAsia="Times New Roman" w:hAnsi="Times New Roman" w:cs="Times New Roman"/>
      <w:b/>
      <w:bCs/>
      <w:sz w:val="15"/>
      <w:szCs w:val="15"/>
    </w:rPr>
  </w:style>
  <w:style w:type="paragraph" w:styleId="stBilgi">
    <w:name w:val="header"/>
    <w:basedOn w:val="Normal"/>
    <w:link w:val="stBilgiChar"/>
    <w:uiPriority w:val="99"/>
    <w:unhideWhenUsed/>
    <w:rsid w:val="00064076"/>
    <w:pPr>
      <w:tabs>
        <w:tab w:val="center" w:pos="4536"/>
        <w:tab w:val="right" w:pos="9072"/>
      </w:tabs>
    </w:pPr>
  </w:style>
  <w:style w:type="character" w:customStyle="1" w:styleId="stBilgiChar">
    <w:name w:val="Üst Bilgi Char"/>
    <w:basedOn w:val="VarsaylanParagrafYazTipi"/>
    <w:link w:val="stBilgi"/>
    <w:uiPriority w:val="99"/>
    <w:rsid w:val="00064076"/>
    <w:rPr>
      <w:color w:val="000000"/>
    </w:rPr>
  </w:style>
  <w:style w:type="paragraph" w:styleId="AltBilgi">
    <w:name w:val="footer"/>
    <w:basedOn w:val="Normal"/>
    <w:link w:val="AltBilgiChar"/>
    <w:uiPriority w:val="99"/>
    <w:unhideWhenUsed/>
    <w:rsid w:val="00064076"/>
    <w:pPr>
      <w:tabs>
        <w:tab w:val="center" w:pos="4536"/>
        <w:tab w:val="right" w:pos="9072"/>
      </w:tabs>
    </w:pPr>
  </w:style>
  <w:style w:type="character" w:customStyle="1" w:styleId="AltBilgiChar">
    <w:name w:val="Alt Bilgi Char"/>
    <w:basedOn w:val="VarsaylanParagrafYazTipi"/>
    <w:link w:val="AltBilgi"/>
    <w:uiPriority w:val="99"/>
    <w:rsid w:val="00064076"/>
    <w:rPr>
      <w:color w:val="000000"/>
    </w:rPr>
  </w:style>
  <w:style w:type="paragraph" w:styleId="NormalWeb">
    <w:name w:val="Normal (Web)"/>
    <w:basedOn w:val="Normal"/>
    <w:semiHidden/>
    <w:unhideWhenUsed/>
    <w:rsid w:val="00064076"/>
    <w:pPr>
      <w:widowControl/>
      <w:spacing w:before="100" w:beforeAutospacing="1" w:after="100" w:afterAutospacing="1"/>
    </w:pPr>
    <w:rPr>
      <w:rFonts w:ascii="Arial Unicode MS" w:eastAsia="Arial Unicode MS" w:hAnsi="Arial Unicode MS" w:cs="Arial Unicode MS"/>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2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845</Words>
  <Characters>4817</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alibastug</dc:creator>
  <cp:keywords/>
  <cp:lastModifiedBy>ALİ BAŞTUĞ</cp:lastModifiedBy>
  <cp:revision>4</cp:revision>
  <dcterms:created xsi:type="dcterms:W3CDTF">2020-02-10T13:39:00Z</dcterms:created>
  <dcterms:modified xsi:type="dcterms:W3CDTF">2026-05-01T09:08:00Z</dcterms:modified>
</cp:coreProperties>
</file>